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78E50" w14:textId="67B16E3A" w:rsidR="00302513" w:rsidRPr="004F2EE4" w:rsidRDefault="00302513" w:rsidP="00302513">
      <w:pPr>
        <w:spacing w:line="240" w:lineRule="auto"/>
        <w:contextualSpacing/>
        <w:rPr>
          <w:rFonts w:ascii="TH SarabunPSK" w:eastAsiaTheme="minorHAnsi" w:hAnsi="TH SarabunPSK" w:cs="TH SarabunPSK"/>
          <w:b/>
          <w:bCs/>
          <w:spacing w:val="-4"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ตัวชี้วัดที่ 4 </w:t>
      </w:r>
      <w:bookmarkEnd w:id="0"/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 xml:space="preserve">ระดับความสำเร็จของการนำผล 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</w:rPr>
        <w:t>RT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/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</w:rPr>
        <w:t>NT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/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</w:rPr>
        <w:t>O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-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</w:rPr>
        <w:t>NET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 xml:space="preserve"> หรือผลการประเมินคุณภาพผู้เรียนอื่น ๆ ไปใช้ในการพัฒนาคุณภาพการศึกษา</w:t>
      </w:r>
    </w:p>
    <w:p w14:paraId="2DDB7824" w14:textId="77777777" w:rsidR="00302513" w:rsidRPr="004F2EE4" w:rsidRDefault="00302513" w:rsidP="00302513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28"/>
          <w:u w:val="single"/>
        </w:rPr>
      </w:pPr>
    </w:p>
    <w:p w14:paraId="579CD831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  <w:cs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>รอบ 6 เดือน</w:t>
      </w:r>
    </w:p>
    <w:p w14:paraId="371EA4D8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2"/>
        <w:tblW w:w="14601" w:type="dxa"/>
        <w:tblInd w:w="-5" w:type="dxa"/>
        <w:tblLook w:val="04A0" w:firstRow="1" w:lastRow="0" w:firstColumn="1" w:lastColumn="0" w:noHBand="0" w:noVBand="1"/>
      </w:tblPr>
      <w:tblGrid>
        <w:gridCol w:w="7513"/>
        <w:gridCol w:w="7088"/>
      </w:tblGrid>
      <w:tr w:rsidR="00302513" w:rsidRPr="004F2EE4" w14:paraId="0D669ED4" w14:textId="77777777" w:rsidTr="00463264">
        <w:trPr>
          <w:tblHeader/>
        </w:trPr>
        <w:tc>
          <w:tcPr>
            <w:tcW w:w="7513" w:type="dxa"/>
            <w:shd w:val="clear" w:color="auto" w:fill="BFBFBF"/>
          </w:tcPr>
          <w:p w14:paraId="2DA6D28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bookmarkStart w:id="1" w:name="_Hlk121484555"/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088" w:type="dxa"/>
            <w:shd w:val="clear" w:color="auto" w:fill="BFBFBF"/>
          </w:tcPr>
          <w:p w14:paraId="73E759A2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cs/>
              </w:rPr>
              <w:t>เอกสาร หลักฐาน ที่ต้องนำส่งในระบบ</w:t>
            </w:r>
          </w:p>
        </w:tc>
      </w:tr>
      <w:tr w:rsidR="00302513" w:rsidRPr="004F2EE4" w14:paraId="04AACF61" w14:textId="77777777" w:rsidTr="00463264">
        <w:tc>
          <w:tcPr>
            <w:tcW w:w="7513" w:type="dxa"/>
          </w:tcPr>
          <w:p w14:paraId="34E7F1F9" w14:textId="31B3EF7C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สำนักงานเขตพื้นที่การศึกษามีการจัดทำแผนงาน/โครงการ/กิจกรรม เพื่อการนำผล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ผลการประเมินคุณภาพผู้เรียนอื่น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ๆ ไปใช้ในการพัฒนาคุณภาพการศึกษา</w:t>
            </w:r>
          </w:p>
        </w:tc>
        <w:tc>
          <w:tcPr>
            <w:tcW w:w="7088" w:type="dxa"/>
          </w:tcPr>
          <w:p w14:paraId="413AB7D2" w14:textId="026846EC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แผนงาน/โครงการ</w:t>
            </w:r>
            <w:r w:rsidR="00A3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</w:t>
            </w:r>
            <w:r w:rsidR="00A3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ที่สนับสนุนการดำเนินการ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นำผล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</w:t>
            </w:r>
            <w:r w:rsidR="00A3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ผลการประเมินคุณภาพผู้เรียนอื่น</w:t>
            </w:r>
            <w:r w:rsidR="00A3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35C28" w:rsidRPr="004F2EE4">
              <w:rPr>
                <w:rFonts w:ascii="TH SarabunPSK" w:eastAsiaTheme="minorHAnsi" w:hAnsi="TH SarabunPSK" w:cs="TH SarabunPSK"/>
                <w:sz w:val="28"/>
                <w:cs/>
              </w:rPr>
              <w:t>ๆ ไปใช้ในการพัฒนาคุณภาพการศึกษา</w:t>
            </w:r>
          </w:p>
        </w:tc>
      </w:tr>
      <w:tr w:rsidR="00302513" w:rsidRPr="004F2EE4" w14:paraId="5EE96B53" w14:textId="77777777" w:rsidTr="00463264">
        <w:tc>
          <w:tcPr>
            <w:tcW w:w="7513" w:type="dxa"/>
          </w:tcPr>
          <w:p w14:paraId="27E278C8" w14:textId="55697410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มีการวิเคราะห์ผลการประเมินในปีที่ผ่านมาเพื่อค้นหาสภาพปัญหาของสถานศึกษาในสังกัด </w:t>
            </w:r>
          </w:p>
        </w:tc>
        <w:tc>
          <w:tcPr>
            <w:tcW w:w="7088" w:type="dxa"/>
          </w:tcPr>
          <w:p w14:paraId="36406181" w14:textId="77777777" w:rsidR="00302513" w:rsidRPr="004F2EE4" w:rsidRDefault="00302513" w:rsidP="00302513">
            <w:pPr>
              <w:ind w:left="320" w:hanging="320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ผลการวิเคราะห์สภาพปัญหาและแนวทางการพัฒนาคุณภาพผู้เรียน</w:t>
            </w:r>
          </w:p>
        </w:tc>
      </w:tr>
      <w:tr w:rsidR="00302513" w:rsidRPr="004F2EE4" w14:paraId="31BF651A" w14:textId="77777777" w:rsidTr="00463264">
        <w:tc>
          <w:tcPr>
            <w:tcW w:w="7513" w:type="dxa"/>
          </w:tcPr>
          <w:p w14:paraId="3BC74AB6" w14:textId="7F7356EB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3. สำนักงานเขตพื้นที่การศึกษากำหนดแนวทางในการพัฒนา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ผู้เรียน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ที่มีความหลากหลายตามสภาพบริบทของสถานศึกษา </w:t>
            </w:r>
          </w:p>
        </w:tc>
        <w:tc>
          <w:tcPr>
            <w:tcW w:w="7088" w:type="dxa"/>
          </w:tcPr>
          <w:p w14:paraId="6789EFBF" w14:textId="2E72BC26" w:rsidR="00E25537" w:rsidRPr="004F2EE4" w:rsidRDefault="00302513" w:rsidP="00C57FC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C57F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แนวทาง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การดำเนินงานการนำผล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C15B22"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</w:t>
            </w:r>
            <w:r w:rsidR="00C15B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C15B22"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ผลการประเมินคุณภาพผู้เรียนอื่น</w:t>
            </w:r>
            <w:r w:rsidR="00C15B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C15B22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ๆ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ไปใช้ในการ</w:t>
            </w:r>
            <w:r w:rsidR="00C57FC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พัฒนาผู้เรียน</w:t>
            </w:r>
          </w:p>
        </w:tc>
      </w:tr>
      <w:tr w:rsidR="00302513" w:rsidRPr="004F2EE4" w14:paraId="62042E8E" w14:textId="77777777" w:rsidTr="00463264">
        <w:tc>
          <w:tcPr>
            <w:tcW w:w="7513" w:type="dxa"/>
          </w:tcPr>
          <w:p w14:paraId="5C92736A" w14:textId="77777777" w:rsidR="00F60A30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4. สำนักงานเขตพื้นที่การศึกษามีการสื่อสารสร้างความเข้าใจให้แก่สถานศึกษาในการนำผล</w:t>
            </w:r>
          </w:p>
          <w:p w14:paraId="24E58C1D" w14:textId="753A671B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การประเมิน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หรือ ผลการประเมินคุณภาพผู้เรียนอื่น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ๆ ไปใช้ในการพัฒนาคุณภาพการศึกษาของสถานศึกษา</w:t>
            </w:r>
          </w:p>
        </w:tc>
        <w:tc>
          <w:tcPr>
            <w:tcW w:w="7088" w:type="dxa"/>
          </w:tcPr>
          <w:p w14:paraId="401E87FA" w14:textId="3FA3B5D3" w:rsidR="00302513" w:rsidRPr="004F2EE4" w:rsidRDefault="00302513" w:rsidP="00E25537">
            <w:pPr>
              <w:ind w:left="32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/หลักฐาน 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ที่แสดงถึงการสื่อสาร</w:t>
            </w:r>
            <w:r w:rsidR="00BB1726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สร้างความเข้าใจให้แก่สถาน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ศึกษา</w:t>
            </w:r>
          </w:p>
          <w:p w14:paraId="153D0C0E" w14:textId="2B7D60F0" w:rsidR="00E25537" w:rsidRPr="004F2EE4" w:rsidRDefault="00E25537" w:rsidP="00E25537">
            <w:pPr>
              <w:ind w:left="32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  <w:r w:rsidR="00C15B2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02513" w:rsidRPr="004F2EE4" w14:paraId="3E4EA9C8" w14:textId="77777777" w:rsidTr="00463264">
        <w:tc>
          <w:tcPr>
            <w:tcW w:w="7513" w:type="dxa"/>
          </w:tcPr>
          <w:p w14:paraId="5EB9A552" w14:textId="77777777" w:rsidR="00E25537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5. สำนักงานเขตพื้นที่การศึกษามีการนิเทศ กำกับ ติดตามสถานศึกษาในการนำผลการประเมิน </w:t>
            </w:r>
          </w:p>
          <w:p w14:paraId="557AE3A3" w14:textId="4067872D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หรือ ผลการประเมินคุณภาพผู้เรียนอื่น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ๆ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ไปใช้ในการพัฒนาคุณภาพการศึกษาของสถานศึกษา</w:t>
            </w:r>
          </w:p>
        </w:tc>
        <w:tc>
          <w:tcPr>
            <w:tcW w:w="7088" w:type="dxa"/>
          </w:tcPr>
          <w:p w14:paraId="667BCD30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แผนการนิเทศ </w:t>
            </w:r>
          </w:p>
          <w:p w14:paraId="46D61816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บันทึกการนิเทศ/การตรวจเยี่ยมชั้นเรียน (3</w:t>
            </w:r>
            <w:r w:rsidR="00E2553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E2553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 ตัวอย่าง)</w:t>
            </w:r>
          </w:p>
          <w:p w14:paraId="07111FEE" w14:textId="4C0F702C" w:rsidR="00C57FCB" w:rsidRPr="004F2EE4" w:rsidRDefault="00C57FCB" w:rsidP="00C57FC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สรุปผลการ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นิเทศ กำกับ ติดตามสถานศึกษาในการนำผลการประเมิน </w:t>
            </w:r>
          </w:p>
          <w:p w14:paraId="367B96A3" w14:textId="37029A0B" w:rsidR="00C57FCB" w:rsidRPr="004F2EE4" w:rsidRDefault="00C57FCB" w:rsidP="00C57FCB">
            <w:pPr>
              <w:ind w:left="32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หรือ ผลการประเมินคุณภาพผู้เรียนอื่น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ๆ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ไปใช้ในการพัฒนาคุณภาพการศึกษาของสถานศึกษา </w:t>
            </w:r>
          </w:p>
        </w:tc>
      </w:tr>
      <w:tr w:rsidR="00D400AA" w:rsidRPr="004F2EE4" w14:paraId="5F61F2E9" w14:textId="77777777" w:rsidTr="00463264">
        <w:tc>
          <w:tcPr>
            <w:tcW w:w="7513" w:type="dxa"/>
          </w:tcPr>
          <w:p w14:paraId="7C15CEAD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6BA6AF57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74A19D68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2081E9" w14:textId="77777777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6AD42AD5" w14:textId="57ABFD00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8" w:type="dxa"/>
          </w:tcPr>
          <w:p w14:paraId="5B1FCF1A" w14:textId="75813E2D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</w:rPr>
              <w:sym w:font="Wingdings" w:char="F0FC"/>
            </w:r>
          </w:p>
          <w:p w14:paraId="6E58F19C" w14:textId="3FEBB39F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BFC76AF" w14:textId="0E739A8E" w:rsidR="00D400AA" w:rsidRPr="004F2EE4" w:rsidRDefault="00D400AA" w:rsidP="00D400AA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  <w:bookmarkEnd w:id="1"/>
    </w:tbl>
    <w:p w14:paraId="568CA0EA" w14:textId="77777777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</w:p>
    <w:p w14:paraId="3CBD4C40" w14:textId="0BC6DA7A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2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302513" w:rsidRPr="004F2EE4" w14:paraId="428F102C" w14:textId="77777777" w:rsidTr="00463264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4522F650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69502457" w14:textId="77777777" w:rsidR="00302513" w:rsidRPr="004F2EE4" w:rsidRDefault="00302513" w:rsidP="00302513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302513" w:rsidRPr="004F2EE4" w14:paraId="5F30D089" w14:textId="77777777" w:rsidTr="00463264">
        <w:tc>
          <w:tcPr>
            <w:tcW w:w="1226" w:type="dxa"/>
          </w:tcPr>
          <w:p w14:paraId="056C376A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3967F4D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5F9E83BD" w14:textId="081E2CDD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7D2DD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 5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302513" w:rsidRPr="004F2EE4" w14:paraId="2721AC47" w14:textId="77777777" w:rsidTr="00463264">
        <w:tc>
          <w:tcPr>
            <w:tcW w:w="1226" w:type="dxa"/>
          </w:tcPr>
          <w:p w14:paraId="6EBD00A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3CF8559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2B3B9075" w14:textId="23B11EEA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7D2DD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 4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302513" w:rsidRPr="004F2EE4" w14:paraId="3FB42BA7" w14:textId="77777777" w:rsidTr="00463264">
        <w:tc>
          <w:tcPr>
            <w:tcW w:w="1226" w:type="dxa"/>
          </w:tcPr>
          <w:p w14:paraId="51DAD61D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550AD3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008D16E6" w14:textId="45F0A1ED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7D2DD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 3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302513" w:rsidRPr="004F2EE4" w14:paraId="5401A149" w14:textId="77777777" w:rsidTr="00463264">
        <w:trPr>
          <w:trHeight w:val="53"/>
        </w:trPr>
        <w:tc>
          <w:tcPr>
            <w:tcW w:w="1226" w:type="dxa"/>
          </w:tcPr>
          <w:p w14:paraId="7DFB850D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52C31C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7B7F0C23" w14:textId="36BAA980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7D2DD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 2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302513" w:rsidRPr="004F2EE4" w14:paraId="693FD7EA" w14:textId="77777777" w:rsidTr="00463264">
        <w:tc>
          <w:tcPr>
            <w:tcW w:w="1226" w:type="dxa"/>
          </w:tcPr>
          <w:p w14:paraId="5D95500C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42CD718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07447B6E" w14:textId="45225B38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7D2DD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 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</w:tbl>
    <w:p w14:paraId="4BD4E653" w14:textId="77777777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12 เดือน</w:t>
      </w:r>
    </w:p>
    <w:p w14:paraId="4194D226" w14:textId="77777777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2"/>
        <w:tblW w:w="14596" w:type="dxa"/>
        <w:tblLook w:val="04A0" w:firstRow="1" w:lastRow="0" w:firstColumn="1" w:lastColumn="0" w:noHBand="0" w:noVBand="1"/>
      </w:tblPr>
      <w:tblGrid>
        <w:gridCol w:w="6232"/>
        <w:gridCol w:w="8364"/>
      </w:tblGrid>
      <w:tr w:rsidR="00302513" w:rsidRPr="004F2EE4" w14:paraId="53ED73BF" w14:textId="77777777" w:rsidTr="00463264">
        <w:trPr>
          <w:tblHeader/>
        </w:trPr>
        <w:tc>
          <w:tcPr>
            <w:tcW w:w="6232" w:type="dxa"/>
            <w:shd w:val="clear" w:color="auto" w:fill="BFBFBF"/>
          </w:tcPr>
          <w:p w14:paraId="054EC709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364" w:type="dxa"/>
            <w:shd w:val="clear" w:color="auto" w:fill="BFBFBF"/>
          </w:tcPr>
          <w:p w14:paraId="3A3665D5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302513" w:rsidRPr="004F2EE4" w14:paraId="2DBD637B" w14:textId="77777777" w:rsidTr="00463264">
        <w:tc>
          <w:tcPr>
            <w:tcW w:w="6232" w:type="dxa"/>
          </w:tcPr>
          <w:p w14:paraId="00EA97BC" w14:textId="77777777" w:rsidR="00AC0FB2" w:rsidRPr="004F2EE4" w:rsidRDefault="00BB1726" w:rsidP="00302513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สำนักงานเขตพื้นที่การศึกษา</w:t>
            </w:r>
            <w:r w:rsidR="004A0C8A"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เชิงปริมาณ ที่แสดงถึง</w:t>
            </w:r>
          </w:p>
          <w:p w14:paraId="45119FD6" w14:textId="77777777" w:rsidR="00AC0FB2" w:rsidRPr="004F2EE4" w:rsidRDefault="00BB1726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 สนับสนุน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นำผลการประเมิน 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</w:rPr>
              <w:t>RT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="003B51A5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</w:p>
          <w:p w14:paraId="54E0AB81" w14:textId="225F822C" w:rsidR="00BB1726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ผลการประเมินผู้เรียนอื่น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ๆ ไปใช้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ในการพัฒนาคุณภาพการศึกษา ดังนี้</w:t>
            </w:r>
          </w:p>
          <w:p w14:paraId="71DB72CA" w14:textId="77777777" w:rsidR="003B51A5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</w:t>
            </w:r>
            <w:r w:rsidR="006448B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ทั้งหมดที่นำผลการประเมิน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>RT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หรือ </w:t>
            </w:r>
          </w:p>
          <w:p w14:paraId="217DF401" w14:textId="4C17E5E9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ผลการประเมินผู้เรียนอื่น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ๆ ไปใช้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ในการพัฒนาคุณภาพการศึกษา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...... </w:t>
            </w:r>
            <w:r w:rsidR="003B51A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แห่ง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จำแนก ดังนี้</w:t>
            </w:r>
          </w:p>
          <w:p w14:paraId="7806973D" w14:textId="76A0B27C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.1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สำหรับ 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สำนักงานเขตพื้นที่การศึกษาประถมศึกษา</w:t>
            </w:r>
          </w:p>
          <w:p w14:paraId="2FE4E6F0" w14:textId="32E2F0B7" w:rsidR="00302513" w:rsidRPr="004F2EE4" w:rsidRDefault="00463264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</w:t>
            </w:r>
            <w:r w:rsidR="003B51A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ผลการประเมิน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 xml:space="preserve">RT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</w:p>
          <w:p w14:paraId="7B7C4EB0" w14:textId="273BC7D9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ผลการประเมิน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 xml:space="preserve">NT 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</w:p>
          <w:p w14:paraId="6AE3BD68" w14:textId="4DC8CC5D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ผลการประเมิน 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DE62835" w14:textId="36099302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4)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 ด้านอื่น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ๆ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</w:p>
          <w:p w14:paraId="41A1429C" w14:textId="391A002B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 xml:space="preserve">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 สำหรับ 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สำนักงานเขตพื้นที่การศึกษามัธยมศึกษา</w:t>
            </w:r>
          </w:p>
          <w:p w14:paraId="62852DD7" w14:textId="33796107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ผลการประเมิน 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</w:rPr>
              <w:t xml:space="preserve">NET 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2A3C82C6" w14:textId="54C1C2C8" w:rsidR="00302513" w:rsidRPr="004F2EE4" w:rsidRDefault="003B51A5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2)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ผลการประเมิน ด้านอื่น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ๆ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46326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...... </w:t>
            </w:r>
            <w:r w:rsidR="006448B0" w:rsidRPr="004F2EE4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คิดเป็น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ร้อยละ......</w:t>
            </w:r>
          </w:p>
          <w:p w14:paraId="6E71AE75" w14:textId="244F6D6C" w:rsidR="00D400AA" w:rsidRPr="004F2EE4" w:rsidRDefault="00302513" w:rsidP="003B51A5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หมายเหตุ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</w:t>
            </w:r>
            <w:r w:rsidR="003B51A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นับซ้ำได้ </w:t>
            </w:r>
          </w:p>
        </w:tc>
        <w:tc>
          <w:tcPr>
            <w:tcW w:w="8364" w:type="dxa"/>
          </w:tcPr>
          <w:p w14:paraId="732A02E1" w14:textId="4FF5529D" w:rsidR="00302513" w:rsidRPr="004F2EE4" w:rsidRDefault="00302513" w:rsidP="009E7B3A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BB1726" w:rsidRPr="004F2EE4" w14:paraId="49486276" w14:textId="77777777" w:rsidTr="00463264">
        <w:tc>
          <w:tcPr>
            <w:tcW w:w="6232" w:type="dxa"/>
          </w:tcPr>
          <w:p w14:paraId="0DD09AAC" w14:textId="76EE7B56" w:rsidR="00BB1726" w:rsidRPr="004F2EE4" w:rsidRDefault="003B51A5" w:rsidP="00BB172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 xml:space="preserve">2. 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สำนักงานเขตพื้นที่การศึกษาคัดเลือกส</w:t>
            </w:r>
            <w:r w:rsidR="00BB1726" w:rsidRPr="004F2EE4">
              <w:rPr>
                <w:rFonts w:ascii="TH SarabunPSK" w:eastAsiaTheme="minorHAnsi" w:hAnsi="TH SarabunPSK" w:cs="TH SarabunPSK"/>
                <w:sz w:val="28"/>
                <w:cs/>
              </w:rPr>
              <w:t>ถานศึกษา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</w:t>
            </w:r>
            <w:r w:rsidR="00BB1726"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วิธีการปฏิบัติที่เป็นเลิศ หรือ นวัตกรรม</w:t>
            </w:r>
          </w:p>
          <w:p w14:paraId="3C340AEC" w14:textId="26013B98" w:rsidR="00BB1726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364" w:type="dxa"/>
          </w:tcPr>
          <w:p w14:paraId="214E4D52" w14:textId="6B5FD091" w:rsidR="00BB1726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นวัตกรรม</w:t>
            </w:r>
            <w:r w:rsidR="006A3A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ของสถานศึกษา</w:t>
            </w:r>
          </w:p>
          <w:p w14:paraId="3393D468" w14:textId="251A0A1C" w:rsidR="00BB1726" w:rsidRPr="004F2EE4" w:rsidRDefault="00BB1726" w:rsidP="00AC0FB2">
            <w:pPr>
              <w:rPr>
                <w:rFonts w:ascii="Wingdings" w:eastAsiaTheme="minorHAnsi" w:hAnsi="Wingdings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ตารางที่ 4 แสดงจำนวน</w:t>
            </w:r>
            <w:r w:rsidR="00AC0F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ที่นำผลการประเมิน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/ผลการประเมินคุณภาพผู้เรียนอื่น ๆ ไปใช้ในการพัฒนาคุณภาพการศึกษา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excel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ที่กำหนด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B1726" w:rsidRPr="004F2EE4" w14:paraId="06CC8DA5" w14:textId="77777777" w:rsidTr="00463264">
        <w:tc>
          <w:tcPr>
            <w:tcW w:w="6232" w:type="dxa"/>
          </w:tcPr>
          <w:p w14:paraId="59727D6E" w14:textId="77777777" w:rsidR="00BB1726" w:rsidRPr="004F2EE4" w:rsidRDefault="00BB1726" w:rsidP="00BB17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1842D31C" w14:textId="77777777" w:rsidR="00BB1726" w:rsidRPr="004F2EE4" w:rsidRDefault="00BB1726" w:rsidP="00BB17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56A98D19" w14:textId="77777777" w:rsidR="00BB1726" w:rsidRPr="004F2EE4" w:rsidRDefault="00BB1726" w:rsidP="00BB17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96CD33" w14:textId="77777777" w:rsidR="00BB1726" w:rsidRPr="004F2EE4" w:rsidRDefault="00BB1726" w:rsidP="00BB1726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559E3555" w14:textId="64778D3E" w:rsidR="00BB1726" w:rsidRPr="004F2EE4" w:rsidRDefault="00BB1726" w:rsidP="00BB172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64" w:type="dxa"/>
          </w:tcPr>
          <w:p w14:paraId="45FA8C0F" w14:textId="005A8C62" w:rsidR="00BB1726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4EF3BB28" w14:textId="77777777" w:rsidR="00626D37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</w:p>
          <w:p w14:paraId="37DBF870" w14:textId="4A30D8A3" w:rsidR="00BB1726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CD6A420" w14:textId="77777777" w:rsidR="00BB1726" w:rsidRPr="004F2EE4" w:rsidRDefault="00BB1726" w:rsidP="00BB1726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สร้างการเปลี่ยนแปลง เช่น </w:t>
            </w:r>
          </w:p>
          <w:p w14:paraId="518C19F4" w14:textId="21632563" w:rsidR="00BB1726" w:rsidRPr="004F2EE4" w:rsidRDefault="00BB1726" w:rsidP="00BB1726"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3CD672A2" w14:textId="77777777" w:rsidR="00AC0FB2" w:rsidRPr="004F2EE4" w:rsidRDefault="00AC0FB2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</w:p>
    <w:p w14:paraId="06F286FB" w14:textId="2038C47B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2"/>
        <w:tblW w:w="14596" w:type="dxa"/>
        <w:tblLook w:val="04A0" w:firstRow="1" w:lastRow="0" w:firstColumn="1" w:lastColumn="0" w:noHBand="0" w:noVBand="1"/>
      </w:tblPr>
      <w:tblGrid>
        <w:gridCol w:w="988"/>
        <w:gridCol w:w="13608"/>
      </w:tblGrid>
      <w:tr w:rsidR="00302513" w:rsidRPr="004F2EE4" w14:paraId="2394649A" w14:textId="77777777" w:rsidTr="00463264">
        <w:trPr>
          <w:trHeight w:val="53"/>
          <w:tblHeader/>
        </w:trPr>
        <w:tc>
          <w:tcPr>
            <w:tcW w:w="988" w:type="dxa"/>
            <w:shd w:val="clear" w:color="auto" w:fill="BFBFBF"/>
          </w:tcPr>
          <w:p w14:paraId="2130F45C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608" w:type="dxa"/>
            <w:shd w:val="clear" w:color="auto" w:fill="BFBFBF"/>
            <w:vAlign w:val="center"/>
          </w:tcPr>
          <w:p w14:paraId="6E1B2CD9" w14:textId="77777777" w:rsidR="00302513" w:rsidRPr="004F2EE4" w:rsidRDefault="00302513" w:rsidP="00302513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302513" w:rsidRPr="004F2EE4" w14:paraId="32C838F6" w14:textId="77777777" w:rsidTr="00463264">
        <w:tc>
          <w:tcPr>
            <w:tcW w:w="988" w:type="dxa"/>
          </w:tcPr>
          <w:p w14:paraId="0EE42910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207F85E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608" w:type="dxa"/>
          </w:tcPr>
          <w:p w14:paraId="4309AA6A" w14:textId="33052CA9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ำนักงานเขตพื้นที่การศึกษาประถมศึกษา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ที่มีวิธีการปฏิบัติที่เป็นเลิศ หรือ นวัตกรรม จากการวิเคราะห์ผลการทดสอบทางการศึกษา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 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</w:p>
          <w:p w14:paraId="66D018C5" w14:textId="6729A0C6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ผลการประเมินคุณภาพผู้เรียนอื่น ๆ ไปใช้ในการพัฒนาคุณภาพการศึกษา ครอบคลุม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เรื่อง </w:t>
            </w:r>
          </w:p>
          <w:p w14:paraId="36DF3EAD" w14:textId="4AF94F80" w:rsidR="00463264" w:rsidRPr="004F2EE4" w:rsidRDefault="00302513" w:rsidP="00CA4DC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ำนักงานเขตพื้นที่การศึกษามัธยมศึกษา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หรือ นวัตกรรม จากการวิเคราะห์ผลการทดสอบทางการศึกษาระดับชาติขั้นพื้นฐาน </w:t>
            </w:r>
          </w:p>
          <w:p w14:paraId="09704308" w14:textId="5309B7DB" w:rsidR="00302513" w:rsidRPr="004F2EE4" w:rsidRDefault="00302513" w:rsidP="00CA4DC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หรือผลการประเมินคุณภาพผู้เรียนอื่น ๆ ไปใช้ในการพัฒนาคุณภาพการศึกษา ครอบคลุม 5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กลุ่มสาระการเรียนรู้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02513" w:rsidRPr="004F2EE4" w14:paraId="71625DB3" w14:textId="77777777" w:rsidTr="00463264">
        <w:tc>
          <w:tcPr>
            <w:tcW w:w="988" w:type="dxa"/>
          </w:tcPr>
          <w:p w14:paraId="463E11E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641B145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608" w:type="dxa"/>
          </w:tcPr>
          <w:p w14:paraId="595F9B16" w14:textId="1827A7E5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ำนักงานเขตพื้นที่การศึกษาประถมศึกษา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ที่มีวิธีการปฏิบัติที่เป็นเลิศ หรือ นวัตกรรม จากการวิเคราะห์ผลการทดสอบทางการศึกษา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 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</w:p>
          <w:p w14:paraId="313A828D" w14:textId="7B9334DA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การประเมินคุณภาพผู้เรียนอื่น ๆ ไปใช้ในการพัฒนาคุณภาพการศึกษา ครอบคลุม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3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เรื่อง </w:t>
            </w:r>
          </w:p>
          <w:p w14:paraId="68BB024F" w14:textId="50AE7630" w:rsidR="00463264" w:rsidRPr="004F2EE4" w:rsidRDefault="00302513" w:rsidP="00CA4DC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ำนักงานเขตพื้นที่การศึกษามัธยมศึกษา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</w:t>
            </w:r>
            <w:r w:rsidR="00883C5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ฏิบัติที่เป็นเลิศ หรือ นวัตกรรม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จากการวิเคราะห์ผลการทดสอบทางการศึกษาระดับชาติขั้นพื้นฐาน </w:t>
            </w:r>
          </w:p>
          <w:p w14:paraId="58DB5540" w14:textId="7B6EE7AE" w:rsidR="00302513" w:rsidRPr="004F2EE4" w:rsidRDefault="00302513" w:rsidP="00CA4DC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หรือผลการประเมินคุณภาพผู้เรียนอื่น ๆ ไปใช้ในการพัฒนาคุณภาพการศึกษา ครอบคลุม 4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กลุ่มสาระการเรียนรู้ขึ้นไป</w:t>
            </w:r>
          </w:p>
        </w:tc>
      </w:tr>
      <w:tr w:rsidR="00302513" w:rsidRPr="004F2EE4" w14:paraId="2743EBCE" w14:textId="77777777" w:rsidTr="00463264">
        <w:tc>
          <w:tcPr>
            <w:tcW w:w="988" w:type="dxa"/>
          </w:tcPr>
          <w:p w14:paraId="65B199F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96D190F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lastRenderedPageBreak/>
              <w:t>3</w:t>
            </w:r>
          </w:p>
        </w:tc>
        <w:tc>
          <w:tcPr>
            <w:tcW w:w="13608" w:type="dxa"/>
          </w:tcPr>
          <w:p w14:paraId="657DEE28" w14:textId="23FD3CA1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ำนักงานเขตพื้นที่การศึกษาประถมศึกษา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ที่มีวิธีการปฏิบัติที่เป็นเลิศ หรือ นวัตกรรม จากการวิเคราะห์ผลการทดสอบทางการศึกษา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 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</w:p>
          <w:p w14:paraId="19673D5A" w14:textId="77DFF319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ผลการประเมินคุณภาพผู้เรียนอื่น ๆ ไปใช้ในการพัฒนาคุณภาพการศึกษา ครอบคลุม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เรื่อง</w:t>
            </w:r>
          </w:p>
          <w:p w14:paraId="12548503" w14:textId="41A55C44" w:rsidR="00463264" w:rsidRPr="004F2EE4" w:rsidRDefault="00302513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ำนักงานเขตพื้นที่การศึกษามัธยมศึกษา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หรือ นวัตกรรม จากการวิเคราะห์ผลการทดสอบทางการศึกษาระดับชาติขั้นพื้นฐาน </w:t>
            </w:r>
          </w:p>
          <w:p w14:paraId="0583AB01" w14:textId="0CAADFB3" w:rsidR="00302513" w:rsidRPr="004F2EE4" w:rsidRDefault="00302513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หรือผลการประเมินคุณภาพผู้เรียนอื่น ๆ ไปใช้ในการพัฒนาคุณภาพการศึกษา ครอบคลุม 3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กลุ่มสาระการเรียนรู้ขึ้นไป</w:t>
            </w:r>
          </w:p>
        </w:tc>
      </w:tr>
      <w:tr w:rsidR="00302513" w:rsidRPr="004F2EE4" w14:paraId="3289BA92" w14:textId="77777777" w:rsidTr="00463264">
        <w:trPr>
          <w:trHeight w:val="53"/>
        </w:trPr>
        <w:tc>
          <w:tcPr>
            <w:tcW w:w="988" w:type="dxa"/>
          </w:tcPr>
          <w:p w14:paraId="73B9F84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4076AFB5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608" w:type="dxa"/>
          </w:tcPr>
          <w:p w14:paraId="627EDFB4" w14:textId="70148C03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ำนักงานเขตพื้นที่การศึกษาประถมศึกษา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ที่มีวิธีการปฏิบัติที่เป็นเลิศ หรือ นวัตกรรม จากการวิเคราะห์ผลการทดสอบทางการศึกษา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 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</w:p>
          <w:p w14:paraId="243F8C98" w14:textId="104FDA85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ผลการประเมินคุณภาพผู้เรียนอื่น ๆ ไปใช้ในการพัฒนาคุณภาพการศึกษา ครอบคลุม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เรื่อง</w:t>
            </w:r>
          </w:p>
          <w:p w14:paraId="4716D7D5" w14:textId="7EE1A7DE" w:rsidR="00463264" w:rsidRPr="004F2EE4" w:rsidRDefault="00302513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ำนักงานเขตพื้นที่การศึกษามัธยมศึกษา</w:t>
            </w:r>
            <w:r w:rsidRPr="00E1575B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หรือ นวัตกรรม จากการวิเคราะห์ผลการทดสอบทางการศึกษาระดับชาติขั้นพื้นฐาน </w:t>
            </w:r>
          </w:p>
          <w:p w14:paraId="29DFEADD" w14:textId="77777777" w:rsidR="00302513" w:rsidRPr="004F2EE4" w:rsidRDefault="00302513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หรือผลการประเมินคุณภาพผู้เรียนอื่น ๆ ไปใช้ในการพัฒนาคุณภาพการศึกษา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ครอบคลุม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กลุ่มสาระการเรียนรู้ขึ้นไป</w:t>
            </w:r>
          </w:p>
          <w:p w14:paraId="773B5E3D" w14:textId="4735B423" w:rsidR="00AC0FB2" w:rsidRPr="004F2EE4" w:rsidRDefault="00AC0FB2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</w:p>
          <w:p w14:paraId="13EE2838" w14:textId="3528BF30" w:rsidR="00AC0FB2" w:rsidRPr="004F2EE4" w:rsidRDefault="00AC0FB2" w:rsidP="0046326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302513" w:rsidRPr="004F2EE4" w14:paraId="217A7006" w14:textId="77777777" w:rsidTr="00463264">
        <w:tc>
          <w:tcPr>
            <w:tcW w:w="988" w:type="dxa"/>
          </w:tcPr>
          <w:p w14:paraId="68C73ECA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EC0BDB9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608" w:type="dxa"/>
            <w:vAlign w:val="center"/>
          </w:tcPr>
          <w:p w14:paraId="00CD3496" w14:textId="23267196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ำนักงานเขตพื้นที่การศึกษาประถมศึกษา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ไม่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ที่มีวิธีการปฏิบัติที่เป็นเลิศ หรือ นวัตกรรม จากการวิเคราะห์ผลการทดสอบทางการศึกษา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 RT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</w:p>
          <w:p w14:paraId="033B4318" w14:textId="0982FA69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ผลการประเมินคุณภาพผู้เรียนอื่น ๆ ไปใช้ในการพัฒนาคุณภาพการศึกษา </w:t>
            </w:r>
          </w:p>
          <w:p w14:paraId="71E5CDBA" w14:textId="77777777" w:rsidR="00463264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ำนักงานเขตพื้นที่การศึกษามัธยมศึกษา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หรือ นวัตกรรม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จากการวิเคราะห์ผลการทดสอบทางการศึกษาระดับชาติขั้นพื้นฐาน </w:t>
            </w:r>
          </w:p>
          <w:p w14:paraId="13899DE1" w14:textId="4BF4301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NET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) หรือผลการประเมินคุณภาพผู้เรียนอื่น ๆ ไปใช้ในการพัฒนาคุณภาพการศึกษา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น้อยกว่า 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กลุ่มสาระการเรียนรู้</w:t>
            </w:r>
          </w:p>
        </w:tc>
      </w:tr>
    </w:tbl>
    <w:p w14:paraId="666DE9AF" w14:textId="77777777" w:rsidR="00AC0FB2" w:rsidRPr="004F2EE4" w:rsidRDefault="00AC0FB2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14:paraId="712851E5" w14:textId="69EA8E9C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หมายเหตุ :</w:t>
      </w:r>
    </w:p>
    <w:p w14:paraId="32DAB57A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sz w:val="28"/>
          <w:cs/>
        </w:rPr>
        <w:t>1</w:t>
      </w:r>
      <w:r w:rsidRPr="004F2EE4">
        <w:rPr>
          <w:rFonts w:ascii="TH SarabunPSK" w:eastAsiaTheme="minorHAnsi" w:hAnsi="TH SarabunPSK" w:cs="TH SarabunPSK" w:hint="cs"/>
          <w:sz w:val="28"/>
          <w:cs/>
        </w:rPr>
        <w:t>. ระดับ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ส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ำนักงานเขตพื้นที่การศึกษาประถมศึกษา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พิจารณาคำอธิบายระดับคุณภาพจากเงื่อนไขที่ 1 </w:t>
      </w:r>
    </w:p>
    <w:p w14:paraId="0B70E9C2" w14:textId="0CF031E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2. ระดับ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ส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ำนักงานเขตพื้นที่การศึกษามัธยมศึกษา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พิจารณาคำอธิบายระดับคุณภาพจากเงื่อนไขที่ </w:t>
      </w:r>
      <w:r w:rsidRPr="004F2EE4">
        <w:rPr>
          <w:rFonts w:ascii="TH SarabunPSK" w:eastAsiaTheme="minorHAnsi" w:hAnsi="TH SarabunPSK" w:cs="TH SarabunPSK"/>
          <w:sz w:val="28"/>
        </w:rPr>
        <w:t>2</w:t>
      </w:r>
    </w:p>
    <w:p w14:paraId="05C46231" w14:textId="75B72429" w:rsidR="00302513" w:rsidRPr="004F2EE4" w:rsidRDefault="008B6786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E67138" wp14:editId="0DF33069">
                <wp:simplePos x="0" y="0"/>
                <wp:positionH relativeFrom="margin">
                  <wp:align>right</wp:align>
                </wp:positionH>
                <wp:positionV relativeFrom="paragraph">
                  <wp:posOffset>13386</wp:posOffset>
                </wp:positionV>
                <wp:extent cx="2075180" cy="946785"/>
                <wp:effectExtent l="0" t="0" r="127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BC25B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038BDC74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2794F4E1" w14:textId="77777777" w:rsidR="004333C1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1883320F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1E67138" id="Text Box 33" o:spid="_x0000_s1030" type="#_x0000_t202" style="position:absolute;margin-left:112.2pt;margin-top:1.05pt;width:163.4pt;height:74.5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" stroked="f" strokeweight=".5pt">
                <v:textbox>
                  <w:txbxContent>
                    <w:p w14:paraId="24EBC25B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038BDC74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2794F4E1" w14:textId="77777777" w:rsidR="004333C1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1883320F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79371" w14:textId="395E4DC4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9E0453F" w14:textId="442208A7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BCD4AA4" w14:textId="7021509A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1D994FF" w14:textId="77777777" w:rsidR="00302513" w:rsidRPr="004F2EE4" w:rsidRDefault="00302513" w:rsidP="0030251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FA7017F" w14:textId="77777777" w:rsidR="00AC0FB2" w:rsidRPr="004F2EE4" w:rsidRDefault="00AC0FB2">
      <w:pPr>
        <w:rPr>
          <w:rFonts w:ascii="TH SarabunPSK" w:hAnsi="TH SarabunPSK" w:cs="TH SarabunPSK"/>
          <w:b/>
          <w:bCs/>
          <w:sz w:val="28"/>
          <w:cs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1E2930C" w14:textId="113FF832" w:rsidR="0004726B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แสดงจำนวน</w:t>
      </w:r>
      <w:r w:rsidR="00AC0FB2" w:rsidRPr="004F2EE4">
        <w:rPr>
          <w:rFonts w:ascii="TH SarabunPSK" w:hAnsi="TH SarabunPSK" w:cs="TH SarabunPSK" w:hint="cs"/>
          <w:sz w:val="28"/>
          <w:cs/>
        </w:rPr>
        <w:t>สถานศึกษา</w:t>
      </w:r>
      <w:r w:rsidRPr="004F2EE4">
        <w:rPr>
          <w:rFonts w:ascii="TH SarabunPSK" w:hAnsi="TH SarabunPSK" w:cs="TH SarabunPSK"/>
          <w:sz w:val="28"/>
          <w:cs/>
        </w:rPr>
        <w:t>ที่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นำผลการประเมิน </w:t>
      </w:r>
      <w:r w:rsidRPr="004F2EE4">
        <w:rPr>
          <w:rFonts w:ascii="TH SarabunPSK" w:eastAsiaTheme="minorHAnsi" w:hAnsi="TH SarabunPSK" w:cs="TH SarabunPSK"/>
          <w:sz w:val="28"/>
        </w:rPr>
        <w:t>RT</w:t>
      </w:r>
      <w:r w:rsidRPr="004F2EE4">
        <w:rPr>
          <w:rFonts w:ascii="TH SarabunPSK" w:eastAsiaTheme="minorHAnsi" w:hAnsi="TH SarabunPSK" w:cs="TH SarabunPSK"/>
          <w:sz w:val="28"/>
          <w:cs/>
        </w:rPr>
        <w:t>/</w:t>
      </w:r>
      <w:r w:rsidRPr="004F2EE4">
        <w:rPr>
          <w:rFonts w:ascii="TH SarabunPSK" w:eastAsiaTheme="minorHAnsi" w:hAnsi="TH SarabunPSK" w:cs="TH SarabunPSK"/>
          <w:sz w:val="28"/>
        </w:rPr>
        <w:t>NT</w:t>
      </w:r>
      <w:r w:rsidRPr="004F2EE4">
        <w:rPr>
          <w:rFonts w:ascii="TH SarabunPSK" w:eastAsiaTheme="minorHAnsi" w:hAnsi="TH SarabunPSK" w:cs="TH SarabunPSK"/>
          <w:sz w:val="28"/>
          <w:cs/>
        </w:rPr>
        <w:t>/</w:t>
      </w:r>
      <w:r w:rsidRPr="004F2EE4">
        <w:rPr>
          <w:rFonts w:ascii="TH SarabunPSK" w:eastAsiaTheme="minorHAnsi" w:hAnsi="TH SarabunPSK" w:cs="TH SarabunPSK"/>
          <w:sz w:val="28"/>
        </w:rPr>
        <w:t>O</w:t>
      </w:r>
      <w:r w:rsidRPr="004F2EE4">
        <w:rPr>
          <w:rFonts w:ascii="TH SarabunPSK" w:eastAsiaTheme="minorHAnsi" w:hAnsi="TH SarabunPSK" w:cs="TH SarabunPSK"/>
          <w:sz w:val="28"/>
          <w:cs/>
        </w:rPr>
        <w:t>-</w:t>
      </w:r>
      <w:r w:rsidRPr="004F2EE4">
        <w:rPr>
          <w:rFonts w:ascii="TH SarabunPSK" w:eastAsiaTheme="minorHAnsi" w:hAnsi="TH SarabunPSK" w:cs="TH SarabunPSK"/>
          <w:sz w:val="28"/>
        </w:rPr>
        <w:t>NET</w:t>
      </w:r>
      <w:r w:rsidRPr="004F2EE4">
        <w:rPr>
          <w:rFonts w:ascii="TH SarabunPSK" w:eastAsiaTheme="minorHAnsi" w:hAnsi="TH SarabunPSK" w:cs="TH SarabunPSK"/>
          <w:sz w:val="28"/>
          <w:cs/>
        </w:rPr>
        <w:t>/ผลการประเมินคุณภาพผู้เรียนอื่น ๆ ไปใช้ในการพัฒนาคุณภาพการศึกษา จำแนกรายโรง</w:t>
      </w:r>
    </w:p>
    <w:tbl>
      <w:tblPr>
        <w:tblStyle w:val="TableGrid"/>
        <w:tblpPr w:leftFromText="180" w:rightFromText="180" w:vertAnchor="page" w:horzAnchor="margin" w:tblpY="2332"/>
        <w:tblW w:w="14596" w:type="dxa"/>
        <w:tblLook w:val="04A0" w:firstRow="1" w:lastRow="0" w:firstColumn="1" w:lastColumn="0" w:noHBand="0" w:noVBand="1"/>
      </w:tblPr>
      <w:tblGrid>
        <w:gridCol w:w="2703"/>
        <w:gridCol w:w="2725"/>
        <w:gridCol w:w="2725"/>
        <w:gridCol w:w="2474"/>
        <w:gridCol w:w="3969"/>
      </w:tblGrid>
      <w:tr w:rsidR="0004726B" w:rsidRPr="004F2EE4" w14:paraId="6A7FDC56" w14:textId="77777777" w:rsidTr="00AC0FB2">
        <w:tc>
          <w:tcPr>
            <w:tcW w:w="2703" w:type="dxa"/>
            <w:vMerge w:val="restart"/>
            <w:shd w:val="clear" w:color="auto" w:fill="E7E6E6" w:themeFill="background2"/>
            <w:vAlign w:val="center"/>
          </w:tcPr>
          <w:p w14:paraId="58CFCEE9" w14:textId="41AA8347" w:rsidR="0004726B" w:rsidRPr="004F2EE4" w:rsidRDefault="00F61016" w:rsidP="00AC0F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สถา</w:t>
            </w:r>
            <w:r w:rsidR="00AC0FB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นศึกษา</w:t>
            </w:r>
          </w:p>
        </w:tc>
        <w:tc>
          <w:tcPr>
            <w:tcW w:w="11893" w:type="dxa"/>
            <w:gridSpan w:val="4"/>
            <w:shd w:val="clear" w:color="auto" w:fill="E7E6E6" w:themeFill="background2"/>
          </w:tcPr>
          <w:p w14:paraId="3741986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การนำผลการประเมินไปใช้ในการพัฒนาคุณภาพการศึกษา</w:t>
            </w:r>
          </w:p>
        </w:tc>
      </w:tr>
      <w:tr w:rsidR="0004726B" w:rsidRPr="004F2EE4" w14:paraId="738D9D9E" w14:textId="77777777" w:rsidTr="0004726B">
        <w:tc>
          <w:tcPr>
            <w:tcW w:w="2703" w:type="dxa"/>
            <w:vMerge/>
            <w:shd w:val="clear" w:color="auto" w:fill="E7E6E6" w:themeFill="background2"/>
          </w:tcPr>
          <w:p w14:paraId="4634CF4B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  <w:shd w:val="clear" w:color="auto" w:fill="E7E6E6" w:themeFill="background2"/>
          </w:tcPr>
          <w:p w14:paraId="73015A57" w14:textId="563C07F4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RT</w:t>
            </w:r>
          </w:p>
        </w:tc>
        <w:tc>
          <w:tcPr>
            <w:tcW w:w="2725" w:type="dxa"/>
            <w:shd w:val="clear" w:color="auto" w:fill="E7E6E6" w:themeFill="background2"/>
          </w:tcPr>
          <w:p w14:paraId="15F3C39A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NT</w:t>
            </w:r>
          </w:p>
        </w:tc>
        <w:tc>
          <w:tcPr>
            <w:tcW w:w="2474" w:type="dxa"/>
            <w:shd w:val="clear" w:color="auto" w:fill="E7E6E6" w:themeFill="background2"/>
          </w:tcPr>
          <w:p w14:paraId="43A3B87F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O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-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NET</w:t>
            </w:r>
          </w:p>
        </w:tc>
        <w:tc>
          <w:tcPr>
            <w:tcW w:w="3969" w:type="dxa"/>
            <w:shd w:val="clear" w:color="auto" w:fill="E7E6E6" w:themeFill="background2"/>
          </w:tcPr>
          <w:p w14:paraId="7AE9B9E6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bookmarkStart w:id="2" w:name="_Hlk123040510"/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ผลการประเมินคุณภาพผู้เรียนอื่น ๆ</w:t>
            </w:r>
            <w:bookmarkEnd w:id="2"/>
          </w:p>
        </w:tc>
      </w:tr>
      <w:tr w:rsidR="0004726B" w:rsidRPr="004F2EE4" w14:paraId="1A780245" w14:textId="77777777" w:rsidTr="0004726B">
        <w:tc>
          <w:tcPr>
            <w:tcW w:w="2703" w:type="dxa"/>
          </w:tcPr>
          <w:p w14:paraId="1AE4BA5A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โรงเรียน..................</w:t>
            </w:r>
          </w:p>
        </w:tc>
        <w:tc>
          <w:tcPr>
            <w:tcW w:w="2725" w:type="dxa"/>
          </w:tcPr>
          <w:p w14:paraId="53CDBD3A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sym w:font="Wingdings 2" w:char="F050"/>
            </w:r>
          </w:p>
        </w:tc>
        <w:tc>
          <w:tcPr>
            <w:tcW w:w="2725" w:type="dxa"/>
          </w:tcPr>
          <w:p w14:paraId="16E12C32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74" w:type="dxa"/>
          </w:tcPr>
          <w:p w14:paraId="576930A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797BB91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76A6C31F" w14:textId="77777777" w:rsidTr="0004726B">
        <w:tc>
          <w:tcPr>
            <w:tcW w:w="2703" w:type="dxa"/>
          </w:tcPr>
          <w:p w14:paraId="08FBC7FE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โรงเรียน..................</w:t>
            </w:r>
          </w:p>
        </w:tc>
        <w:tc>
          <w:tcPr>
            <w:tcW w:w="2725" w:type="dxa"/>
          </w:tcPr>
          <w:p w14:paraId="3E341438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6EF883FA" w14:textId="301C1F2E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4EEC13A4" w14:textId="6544FE2A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sym w:font="Wingdings 2" w:char="F050"/>
            </w:r>
          </w:p>
        </w:tc>
        <w:tc>
          <w:tcPr>
            <w:tcW w:w="3969" w:type="dxa"/>
          </w:tcPr>
          <w:p w14:paraId="51BA644D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19AE7A75" w14:textId="77777777" w:rsidTr="0004726B">
        <w:tc>
          <w:tcPr>
            <w:tcW w:w="2703" w:type="dxa"/>
          </w:tcPr>
          <w:p w14:paraId="769884B4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โรงเรียน..................</w:t>
            </w:r>
          </w:p>
        </w:tc>
        <w:tc>
          <w:tcPr>
            <w:tcW w:w="2725" w:type="dxa"/>
          </w:tcPr>
          <w:p w14:paraId="5427E4C0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197F813B" w14:textId="1EFA1F4B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74" w:type="dxa"/>
          </w:tcPr>
          <w:p w14:paraId="4B8D61FD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09F51189" w14:textId="47A60C59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sym w:font="Wingdings 2" w:char="F050"/>
            </w:r>
          </w:p>
        </w:tc>
      </w:tr>
      <w:tr w:rsidR="0004726B" w:rsidRPr="004F2EE4" w14:paraId="024235D3" w14:textId="77777777" w:rsidTr="0004726B">
        <w:tc>
          <w:tcPr>
            <w:tcW w:w="2703" w:type="dxa"/>
          </w:tcPr>
          <w:p w14:paraId="559C8B22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71926CC4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19639E1B" w14:textId="4FA516C1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1DB531E0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4B471D77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3348CB9F" w14:textId="77777777" w:rsidTr="0004726B">
        <w:tc>
          <w:tcPr>
            <w:tcW w:w="2703" w:type="dxa"/>
          </w:tcPr>
          <w:p w14:paraId="4117A017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4265744A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492B14DF" w14:textId="64181BDD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14CC8EA0" w14:textId="0B66C8E7" w:rsidR="0004726B" w:rsidRPr="004F2EE4" w:rsidRDefault="00756891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5B97CA" wp14:editId="52F5B2B6">
                      <wp:simplePos x="0" y="0"/>
                      <wp:positionH relativeFrom="column">
                        <wp:posOffset>-1246637</wp:posOffset>
                      </wp:positionH>
                      <wp:positionV relativeFrom="paragraph">
                        <wp:posOffset>25784</wp:posOffset>
                      </wp:positionV>
                      <wp:extent cx="1704975" cy="304800"/>
                      <wp:effectExtent l="0" t="0" r="28575" b="19050"/>
                      <wp:wrapNone/>
                      <wp:docPr id="1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29746" w14:textId="77777777" w:rsidR="004333C1" w:rsidRPr="00EE6D4C" w:rsidRDefault="004333C1" w:rsidP="000472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EE6D4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EE6D4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EE6D4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695B97CA" id="_x0000_s1031" type="#_x0000_t202" style="position:absolute;left:0;text-align:left;margin-left:-98.15pt;margin-top:2.05pt;width:134.25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" strokeweight=".5pt">
                      <v:textbox>
                        <w:txbxContent>
                          <w:p w14:paraId="0C429746" w14:textId="77777777" w:rsidR="004333C1" w:rsidRPr="00EE6D4C" w:rsidRDefault="004333C1" w:rsidP="000472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E6D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EE6D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EE6D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06883AEA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63E5A3B3" w14:textId="77777777" w:rsidTr="0004726B">
        <w:tc>
          <w:tcPr>
            <w:tcW w:w="2703" w:type="dxa"/>
          </w:tcPr>
          <w:p w14:paraId="0AB85779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5D008616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7824DE9E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397D516E" w14:textId="6C3466E9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17A9B085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4CD003E0" w14:textId="77777777" w:rsidTr="0004726B">
        <w:tc>
          <w:tcPr>
            <w:tcW w:w="2703" w:type="dxa"/>
          </w:tcPr>
          <w:p w14:paraId="7BC5EB81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72E8C020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661F8D06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637213B1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2A6A587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0E4DFC62" w14:textId="77777777" w:rsidTr="0004726B">
        <w:tc>
          <w:tcPr>
            <w:tcW w:w="2703" w:type="dxa"/>
          </w:tcPr>
          <w:p w14:paraId="633188E1" w14:textId="10C28DDF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7E5D1E24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555A355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00BCA0E0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5F745E2E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1D4C5790" w14:textId="77777777" w:rsidTr="0004726B">
        <w:tc>
          <w:tcPr>
            <w:tcW w:w="2703" w:type="dxa"/>
          </w:tcPr>
          <w:p w14:paraId="60D7E93B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561B6E06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7558C41A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6968172C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594DEB65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0502B058" w14:textId="77777777" w:rsidTr="0004726B">
        <w:tc>
          <w:tcPr>
            <w:tcW w:w="2703" w:type="dxa"/>
          </w:tcPr>
          <w:p w14:paraId="14C7E8EF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543FE67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3278AA8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5A322A2C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5188B7DE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43738490" w14:textId="77777777" w:rsidTr="0004726B">
        <w:tc>
          <w:tcPr>
            <w:tcW w:w="2703" w:type="dxa"/>
          </w:tcPr>
          <w:p w14:paraId="5333DAA3" w14:textId="77777777" w:rsidR="0004726B" w:rsidRPr="004F2EE4" w:rsidRDefault="0004726B" w:rsidP="0004726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2725" w:type="dxa"/>
          </w:tcPr>
          <w:p w14:paraId="075781AD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725" w:type="dxa"/>
          </w:tcPr>
          <w:p w14:paraId="431670E3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2474" w:type="dxa"/>
          </w:tcPr>
          <w:p w14:paraId="4EF5804B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3B479031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04726B" w:rsidRPr="004F2EE4" w14:paraId="65D2F706" w14:textId="77777777" w:rsidTr="0004726B">
        <w:tc>
          <w:tcPr>
            <w:tcW w:w="2703" w:type="dxa"/>
            <w:shd w:val="clear" w:color="auto" w:fill="E7E6E6" w:themeFill="background2"/>
          </w:tcPr>
          <w:p w14:paraId="41B15D35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725" w:type="dxa"/>
            <w:shd w:val="clear" w:color="auto" w:fill="E7E6E6" w:themeFill="background2"/>
          </w:tcPr>
          <w:p w14:paraId="4C518C60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50</w:t>
            </w:r>
          </w:p>
        </w:tc>
        <w:tc>
          <w:tcPr>
            <w:tcW w:w="2725" w:type="dxa"/>
            <w:shd w:val="clear" w:color="auto" w:fill="E7E6E6" w:themeFill="background2"/>
          </w:tcPr>
          <w:p w14:paraId="6F831BB5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50</w:t>
            </w:r>
          </w:p>
        </w:tc>
        <w:tc>
          <w:tcPr>
            <w:tcW w:w="2474" w:type="dxa"/>
            <w:shd w:val="clear" w:color="auto" w:fill="E7E6E6" w:themeFill="background2"/>
          </w:tcPr>
          <w:p w14:paraId="13CAF0FB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3969" w:type="dxa"/>
            <w:shd w:val="clear" w:color="auto" w:fill="E7E6E6" w:themeFill="background2"/>
          </w:tcPr>
          <w:p w14:paraId="6B8B9B55" w14:textId="77777777" w:rsidR="0004726B" w:rsidRPr="004F2EE4" w:rsidRDefault="0004726B" w:rsidP="0004726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15</w:t>
            </w:r>
          </w:p>
        </w:tc>
      </w:tr>
    </w:tbl>
    <w:p w14:paraId="6D0C5926" w14:textId="24EAB1B7" w:rsidR="00EB36E1" w:rsidRDefault="00756891" w:rsidP="00302513">
      <w:pPr>
        <w:jc w:val="both"/>
        <w:rPr>
          <w:rFonts w:ascii="TH SarabunPSK" w:eastAsiaTheme="minorHAnsi" w:hAnsi="TH SarabunPSK" w:cs="TH SarabunPSK"/>
          <w:b/>
          <w:bCs/>
          <w:spacing w:val="-6"/>
          <w:sz w:val="44"/>
          <w:szCs w:val="44"/>
          <w:u w:val="single"/>
          <w:cs/>
        </w:rPr>
      </w:pPr>
      <w:r w:rsidRPr="004F2EE4">
        <w:rPr>
          <w:rFonts w:ascii="TH SarabunPSK" w:eastAsiaTheme="minorHAns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D4AAD0" wp14:editId="08B80576">
                <wp:simplePos x="0" y="0"/>
                <wp:positionH relativeFrom="margin">
                  <wp:posOffset>190500</wp:posOffset>
                </wp:positionH>
                <wp:positionV relativeFrom="paragraph">
                  <wp:posOffset>3856355</wp:posOffset>
                </wp:positionV>
                <wp:extent cx="7839075" cy="1685727"/>
                <wp:effectExtent l="0" t="0" r="2857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1685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0ED3" w14:textId="77777777" w:rsidR="004333C1" w:rsidRPr="00282112" w:rsidRDefault="004333C1" w:rsidP="000472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28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: </w:t>
                            </w:r>
                          </w:p>
                          <w:p w14:paraId="56EFAFE9" w14:textId="2BA6ED98" w:rsidR="004333C1" w:rsidRPr="00282112" w:rsidRDefault="004333C1" w:rsidP="0004726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 จำนวนสถาน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ที่นำผลการประเมิน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/ผลการประเมินคุณภาพผู้เรียนอื่น ๆ ไปใช้ สามารถ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นับจำนวน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สถานศึกษา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ซ้ำได้</w:t>
                            </w:r>
                          </w:p>
                          <w:p w14:paraId="443C4FD7" w14:textId="77777777" w:rsidR="004333C1" w:rsidRPr="00282112" w:rsidRDefault="004333C1" w:rsidP="0004726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2. สำนักงานเขตพื้นที่การศึกษา ทำเครื่องหมาย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50"/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ในช่องที่ดำเนินการวิเคราะห์ผลการประเมิน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/ผลการประเมินคุณภาพผู้เรียนอื่น ๆ ไปใช้ในการพัฒนาคุณภาพการศึกษา โดย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สพป.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พิจารณาทำเครื่องหมาย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50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ในช่อง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/ผลการประเมินคุณภาพผู้เรียนอื่น ๆ  ที่ดำเนินการนำผลการประเมินไปใช้ในการพัฒนาคุณภาพการศึกษา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สพม.</w:t>
                            </w:r>
                            <w:r w:rsidRPr="000203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พิจารณาทำเครื่องหมาย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50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ในช่อง 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NET</w:t>
                            </w:r>
                            <w:r w:rsidRPr="002821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/ผลการประเมินคุณภาพผู้เรียนอื่น ๆ ที่ท่านดำเนินการนำผลการประเมินคุณภาพผู้เรียนอื่น ๆ ไปใช้ในการพัฒนาคุณภาพการศึกษา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5pt;margin-top:303.65pt;width:617.25pt;height:132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" fillcolor="white [3201]" strokeweight=".5pt">
                <v:textbox>
                  <w:txbxContent>
                    <w:p w14:paraId="71B20ED3" w14:textId="77777777" w:rsidR="004333C1" w:rsidRPr="00282112" w:rsidRDefault="004333C1" w:rsidP="000472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2821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หมายเหตุ : </w:t>
                      </w:r>
                    </w:p>
                    <w:p w14:paraId="56EFAFE9" w14:textId="2BA6ED98" w:rsidR="004333C1" w:rsidRPr="00282112" w:rsidRDefault="004333C1" w:rsidP="0004726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 จำนวนสถาน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ที่นำผลการประเมิน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RT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O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NET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/ผลการประเมินคุณภาพผู้เรียนอื่น ๆ ไปใช้ สามารถ</w:t>
                      </w:r>
                      <w:r w:rsidRPr="002821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นับจำนวน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สถานศึกษา</w:t>
                      </w:r>
                      <w:r w:rsidRPr="002821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ซ้ำได้</w:t>
                      </w:r>
                    </w:p>
                    <w:p w14:paraId="443C4FD7" w14:textId="77777777" w:rsidR="004333C1" w:rsidRPr="00282112" w:rsidRDefault="004333C1" w:rsidP="0004726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2. สำนักงานเขตพื้นที่การศึกษา ทำเครื่องหมาย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50"/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ในช่องที่ดำเนินการวิเคราะห์ผลการประเมิน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RT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O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NET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/ผลการประเมินคุณภาพผู้เรียนอื่น ๆ ไปใช้ในการพัฒนาคุณภาพการศึกษา โดย </w:t>
                      </w:r>
                      <w:r w:rsidRPr="002821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สพป.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พิจารณาทำเครื่องหมาย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50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ในช่อง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RT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O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NET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/ผลการประเมินคุณภาพผู้เรียนอื่น ๆ  ที่ดำเนินการนำผลการประเมินไปใช้ในการพัฒนาคุณภาพการศึกษา </w:t>
                      </w:r>
                      <w:r w:rsidRPr="002821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สพม.</w:t>
                      </w:r>
                      <w:r w:rsidRPr="000203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พิจารณาทำเครื่องหมาย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50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ในช่อง 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O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</w:rPr>
                        <w:t>NET</w:t>
                      </w:r>
                      <w:r w:rsidRPr="002821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/ผลการประเมินคุณภาพผู้เรียนอื่น ๆ ที่ท่านดำเนินการนำผลการประเมินคุณภาพผู้เรียนอื่น ๆ ไปใช้ในการพัฒนาคุณภาพการศึกษา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2EA68" w14:textId="77777777" w:rsidR="00EB36E1" w:rsidRPr="00EB36E1" w:rsidRDefault="00EB36E1" w:rsidP="00EB36E1">
      <w:pPr>
        <w:rPr>
          <w:rFonts w:ascii="TH SarabunPSK" w:eastAsiaTheme="minorHAnsi" w:hAnsi="TH SarabunPSK" w:cs="TH SarabunPSK"/>
          <w:sz w:val="44"/>
          <w:szCs w:val="44"/>
          <w:cs/>
        </w:rPr>
      </w:pPr>
    </w:p>
    <w:p w14:paraId="687F2A8F" w14:textId="77777777" w:rsidR="00EB36E1" w:rsidRPr="00EB36E1" w:rsidRDefault="00EB36E1" w:rsidP="00EB36E1">
      <w:pPr>
        <w:rPr>
          <w:rFonts w:ascii="TH SarabunPSK" w:eastAsiaTheme="minorHAnsi" w:hAnsi="TH SarabunPSK" w:cs="TH SarabunPSK"/>
          <w:sz w:val="44"/>
          <w:szCs w:val="44"/>
          <w:cs/>
        </w:rPr>
      </w:pPr>
    </w:p>
    <w:p w14:paraId="27944F57" w14:textId="0B224865" w:rsidR="002641AA" w:rsidRPr="004F2EE4" w:rsidRDefault="00EB36E1" w:rsidP="00EB36E1">
      <w:pPr>
        <w:tabs>
          <w:tab w:val="left" w:pos="13035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eastAsiaTheme="minorHAnsi" w:hAnsi="TH SarabunPSK" w:cs="TH SarabunPSK"/>
          <w:sz w:val="44"/>
          <w:szCs w:val="44"/>
          <w:cs/>
        </w:rPr>
        <w:tab/>
      </w:r>
    </w:p>
    <w:sectPr w:rsidR="002641AA" w:rsidRPr="004F2EE4" w:rsidSect="00EB36E1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5FD8" w14:textId="77777777" w:rsidR="00D85D57" w:rsidRDefault="00D85D57">
      <w:pPr>
        <w:spacing w:after="0" w:line="240" w:lineRule="auto"/>
      </w:pPr>
      <w:r>
        <w:separator/>
      </w:r>
    </w:p>
  </w:endnote>
  <w:endnote w:type="continuationSeparator" w:id="0">
    <w:p w14:paraId="612330A9" w14:textId="77777777" w:rsidR="00D85D57" w:rsidRDefault="00D8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9512C" w14:textId="77777777" w:rsidR="00D85D57" w:rsidRDefault="00D85D57">
      <w:pPr>
        <w:spacing w:after="0" w:line="240" w:lineRule="auto"/>
      </w:pPr>
      <w:r>
        <w:separator/>
      </w:r>
    </w:p>
  </w:footnote>
  <w:footnote w:type="continuationSeparator" w:id="0">
    <w:p w14:paraId="69ED3233" w14:textId="77777777" w:rsidR="00D85D57" w:rsidRDefault="00D8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EB36E1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85D57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6E1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F1B2-2E3F-4582-A1B4-AA264EA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2023-03-06T15:43:00Z</dcterms:created>
  <dcterms:modified xsi:type="dcterms:W3CDTF">2023-03-06T15:43:00Z</dcterms:modified>
</cp:coreProperties>
</file>