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4B7C" w14:textId="129779D4" w:rsidR="00CF0A7F" w:rsidRPr="00AE4189" w:rsidRDefault="00CF0A7F" w:rsidP="00F6691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E4189">
        <w:rPr>
          <w:rFonts w:ascii="TH SarabunPSK" w:hAnsi="TH SarabunPSK" w:cs="TH SarabunPSK"/>
          <w:b/>
          <w:bCs/>
          <w:sz w:val="28"/>
          <w:cs/>
        </w:rPr>
        <w:t>มาตรฐานที่ 3 สัมฤทธิผลการบริหารและการจัดการศึกษา</w:t>
      </w:r>
    </w:p>
    <w:p w14:paraId="5E0FBA79" w14:textId="77777777" w:rsidR="00CF0A7F" w:rsidRPr="00AE4189" w:rsidRDefault="00CF0A7F" w:rsidP="00F6691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AE4189"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4 </w:t>
      </w:r>
      <w:r w:rsidRPr="00AE4189">
        <w:rPr>
          <w:rFonts w:ascii="TH SarabunPSK" w:hAnsi="TH SarabunPSK" w:cs="TH SarabunPSK"/>
          <w:b/>
          <w:bCs/>
          <w:spacing w:val="-6"/>
          <w:sz w:val="28"/>
          <w:cs/>
        </w:rPr>
        <w:t>ประชากรวัยเรียนได้รับสิทธิและโอกาสทางการศึกษาขั้นพื้นฐานเท่าเทียมกัน ศึกษาต่อในระดับที่สูงขึ้น หรือมีความรู้ทักษะพื้นฐานในการประกอบอาชีพ</w:t>
      </w:r>
      <w:r w:rsidRPr="00AE418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4D1728BC" w14:textId="33FC9276" w:rsidR="00CF0A7F" w:rsidRPr="00DD3B23" w:rsidRDefault="00CF0A7F" w:rsidP="00F6691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E4189">
        <w:rPr>
          <w:rFonts w:ascii="TH SarabunPSK" w:hAnsi="TH SarabunPSK" w:cs="TH SarabunPSK"/>
          <w:b/>
          <w:bCs/>
          <w:sz w:val="28"/>
          <w:cs/>
        </w:rPr>
        <w:t>ประเด็น</w:t>
      </w:r>
      <w:r w:rsidR="002C5802" w:rsidRPr="00AE4189">
        <w:rPr>
          <w:rFonts w:ascii="TH SarabunPSK" w:hAnsi="TH SarabunPSK" w:cs="TH SarabunPSK" w:hint="cs"/>
          <w:b/>
          <w:bCs/>
          <w:sz w:val="28"/>
          <w:cs/>
        </w:rPr>
        <w:t>การพิจาร</w:t>
      </w:r>
      <w:r w:rsidRPr="00AE4189">
        <w:rPr>
          <w:rFonts w:ascii="TH SarabunPSK" w:hAnsi="TH SarabunPSK" w:cs="TH SarabunPSK" w:hint="cs"/>
          <w:b/>
          <w:bCs/>
          <w:sz w:val="28"/>
          <w:cs/>
        </w:rPr>
        <w:t>ณา</w:t>
      </w:r>
      <w:r w:rsidRPr="00AE4189">
        <w:rPr>
          <w:rFonts w:ascii="TH SarabunPSK" w:hAnsi="TH SarabunPSK" w:cs="TH SarabunPSK"/>
          <w:b/>
          <w:bCs/>
          <w:sz w:val="28"/>
          <w:cs/>
        </w:rPr>
        <w:t>ที่ 1</w:t>
      </w:r>
      <w:r w:rsidR="002C5802" w:rsidRPr="00AE418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AE4189">
        <w:rPr>
          <w:rFonts w:ascii="TH SarabunPSK" w:hAnsi="TH SarabunPSK" w:cs="TH SarabunPSK"/>
          <w:b/>
          <w:bCs/>
          <w:sz w:val="28"/>
          <w:cs/>
        </w:rPr>
        <w:t xml:space="preserve">จำนวนประชากรวัยเรียนที่มีอายุถึงเกณฑ์การศึกษาภาคบังคับได้เข้าเรียนชั้นประถมศึกษาปีที่ 1 </w:t>
      </w:r>
      <w:r w:rsidRPr="004A7222">
        <w:rPr>
          <w:rFonts w:ascii="TH SarabunPSK" w:hAnsi="TH SarabunPSK" w:cs="TH SarabunPSK"/>
          <w:sz w:val="28"/>
          <w:cs/>
        </w:rPr>
        <w:t>(เฉพาะสำนักงานเขตพื้นที่การศึกษาประถมศึกษา)</w:t>
      </w: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7088"/>
        <w:gridCol w:w="2693"/>
      </w:tblGrid>
      <w:tr w:rsidR="002C5802" w:rsidRPr="002C5802" w14:paraId="3E807639" w14:textId="77777777" w:rsidTr="00464C62">
        <w:trPr>
          <w:tblHeader/>
        </w:trPr>
        <w:tc>
          <w:tcPr>
            <w:tcW w:w="851" w:type="dxa"/>
          </w:tcPr>
          <w:p w14:paraId="0C829B1A" w14:textId="77777777" w:rsidR="00CF0A7F" w:rsidRPr="00AE4189" w:rsidRDefault="00CF0A7F" w:rsidP="001070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18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3685" w:type="dxa"/>
          </w:tcPr>
          <w:p w14:paraId="0984F004" w14:textId="77777777" w:rsidR="00CF0A7F" w:rsidRPr="00AE4189" w:rsidRDefault="00CF0A7F" w:rsidP="001070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189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  <w:tc>
          <w:tcPr>
            <w:tcW w:w="7088" w:type="dxa"/>
          </w:tcPr>
          <w:p w14:paraId="4BF88C70" w14:textId="77777777" w:rsidR="00CF0A7F" w:rsidRPr="00AE4189" w:rsidRDefault="00CF0A7F" w:rsidP="0010702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418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ผลการดำเนินงาน วิธีการดำเนินงาน ปัญหา อุปสรรค </w:t>
            </w:r>
          </w:p>
          <w:p w14:paraId="19308D5D" w14:textId="77777777" w:rsidR="00CF0A7F" w:rsidRPr="00AE4189" w:rsidRDefault="00CF0A7F" w:rsidP="00107028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418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และข้อเสนอแนะเพื่อการพัฒนา</w:t>
            </w:r>
          </w:p>
        </w:tc>
        <w:tc>
          <w:tcPr>
            <w:tcW w:w="2693" w:type="dxa"/>
          </w:tcPr>
          <w:p w14:paraId="1D61CA47" w14:textId="77777777" w:rsidR="00DD3B23" w:rsidRDefault="00DD3B23" w:rsidP="00DD3B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</w:t>
            </w:r>
          </w:p>
          <w:p w14:paraId="76ABF91B" w14:textId="4B99B9CB" w:rsidR="00CF0A7F" w:rsidRPr="00AE4189" w:rsidRDefault="00DD3B23" w:rsidP="00DD3B23">
            <w:pPr>
              <w:tabs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ที่ต้อง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นำส่งในระบบ</w:t>
            </w:r>
          </w:p>
        </w:tc>
      </w:tr>
      <w:tr w:rsidR="002C5802" w:rsidRPr="002C5802" w14:paraId="46CCA02C" w14:textId="77777777" w:rsidTr="004D6A31">
        <w:trPr>
          <w:trHeight w:val="550"/>
        </w:trPr>
        <w:tc>
          <w:tcPr>
            <w:tcW w:w="851" w:type="dxa"/>
          </w:tcPr>
          <w:p w14:paraId="61443475" w14:textId="25E36A92" w:rsidR="00CF0A7F" w:rsidRPr="00DD3B23" w:rsidRDefault="00DD3B23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109D5ED9" w14:textId="77777777" w:rsidR="00CF0A7F" w:rsidRPr="00DD3B23" w:rsidRDefault="00CF0A7F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B2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685" w:type="dxa"/>
          </w:tcPr>
          <w:p w14:paraId="68301ED9" w14:textId="240B037E" w:rsidR="006921D9" w:rsidRDefault="00CF0A7F" w:rsidP="00107028">
            <w:pPr>
              <w:pStyle w:val="ListParagraph"/>
              <w:ind w:left="41"/>
              <w:rPr>
                <w:rFonts w:ascii="TH SarabunPSK" w:hAnsi="TH SarabunPSK" w:cs="TH SarabunPSK"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>จำนวนประชากรวั</w:t>
            </w:r>
            <w:r w:rsidR="00764D3F">
              <w:rPr>
                <w:rFonts w:ascii="TH SarabunPSK" w:hAnsi="TH SarabunPSK" w:cs="TH SarabunPSK"/>
                <w:spacing w:val="-6"/>
                <w:sz w:val="28"/>
                <w:cs/>
              </w:rPr>
              <w:t>ยเรียนที่มีอายุถึงเกณฑ์การศึกษา</w:t>
            </w: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ภาคบังคับในเขตพื้นที่บริการ </w:t>
            </w:r>
          </w:p>
          <w:p w14:paraId="004C655B" w14:textId="363D4941" w:rsidR="00CF0A7F" w:rsidRPr="00AE4189" w:rsidRDefault="00CF0A7F" w:rsidP="00107028">
            <w:pPr>
              <w:pStyle w:val="ListParagraph"/>
              <w:ind w:left="41"/>
              <w:rPr>
                <w:rFonts w:ascii="TH SarabunPSK" w:hAnsi="TH SarabunPSK" w:cs="TH SarabunPSK"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ได้เข้าเรียนในชั้นประถมศึกษาปีที่ </w:t>
            </w:r>
            <w:r w:rsidRPr="00AE4189">
              <w:rPr>
                <w:rFonts w:ascii="TH SarabunPSK" w:hAnsi="TH SarabunPSK" w:cs="TH SarabunPSK"/>
                <w:spacing w:val="-6"/>
                <w:sz w:val="28"/>
              </w:rPr>
              <w:t xml:space="preserve">1 </w:t>
            </w:r>
            <w:r w:rsidRPr="00AE418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ร้อยละ 100</w:t>
            </w:r>
          </w:p>
        </w:tc>
        <w:tc>
          <w:tcPr>
            <w:tcW w:w="7088" w:type="dxa"/>
            <w:vMerge w:val="restart"/>
          </w:tcPr>
          <w:p w14:paraId="0DD90238" w14:textId="59690968" w:rsidR="00CF0A7F" w:rsidRPr="00AE4189" w:rsidRDefault="00276EFD" w:rsidP="0010702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</w:t>
            </w:r>
            <w:r w:rsidR="00CF0A7F" w:rsidRPr="00AE418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ผลการดำเนินงาน </w:t>
            </w:r>
          </w:p>
          <w:p w14:paraId="5936CDA0" w14:textId="5795E445" w:rsidR="00CF0A7F" w:rsidRPr="007C6AF5" w:rsidRDefault="00276EFD" w:rsidP="00107028">
            <w:pPr>
              <w:rPr>
                <w:rFonts w:ascii="TH SarabunPSK" w:hAnsi="TH SarabunPSK" w:cs="TH SarabunPSK"/>
                <w:sz w:val="28"/>
              </w:rPr>
            </w:pPr>
            <w:r w:rsidRPr="007C6AF5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F22B2E" w:rsidRPr="003C7C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สำนักงานเขตพื้นที่การศึกษา</w:t>
            </w:r>
            <w:r w:rsidR="00EF52E5" w:rsidRPr="003C7CB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ต้องรายงานข้อมูลในระบบอิเล็กทรอนิกส์ (</w:t>
            </w:r>
            <w:r w:rsidR="00EF52E5" w:rsidRPr="003C7CB2">
              <w:rPr>
                <w:rFonts w:ascii="TH SarabunPSK" w:hAnsi="TH SarabunPSK" w:cs="TH SarabunPSK"/>
                <w:b/>
                <w:bCs/>
                <w:sz w:val="28"/>
              </w:rPr>
              <w:t xml:space="preserve">electronic Monitoring and Evaluation System </w:t>
            </w:r>
            <w:r w:rsidR="00EF52E5" w:rsidRPr="003C7CB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="00EF52E5" w:rsidRPr="003C7CB2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="00EF52E5" w:rsidRPr="003C7CB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EF52E5" w:rsidRPr="003C7CB2">
              <w:rPr>
                <w:rFonts w:ascii="TH SarabunPSK" w:hAnsi="TH SarabunPSK" w:cs="TH SarabunPSK"/>
                <w:b/>
                <w:bCs/>
                <w:sz w:val="28"/>
              </w:rPr>
              <w:t>MES</w:t>
            </w:r>
            <w:r w:rsidR="00EF52E5" w:rsidRPr="003C7CB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="00EF52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0A7F" w:rsidRPr="007C6AF5">
              <w:rPr>
                <w:rFonts w:ascii="TH SarabunPSK" w:hAnsi="TH SarabunPSK" w:cs="TH SarabunPSK"/>
                <w:sz w:val="28"/>
                <w:cs/>
              </w:rPr>
              <w:t xml:space="preserve">หัวข้อ </w:t>
            </w:r>
            <w:r w:rsidR="00EF52E5">
              <w:rPr>
                <w:rFonts w:ascii="TH SarabunPSK" w:hAnsi="TH SarabunPSK" w:cs="TH SarabunPSK"/>
                <w:sz w:val="28"/>
                <w:cs/>
              </w:rPr>
              <w:t>“</w:t>
            </w:r>
            <w:r w:rsidR="00CF0A7F" w:rsidRPr="007C6AF5">
              <w:rPr>
                <w:rFonts w:ascii="TH SarabunPSK" w:hAnsi="TH SarabunPSK" w:cs="TH SarabunPSK"/>
                <w:sz w:val="28"/>
                <w:cs/>
              </w:rPr>
              <w:t>การติดตามประชากรวัยเรียน</w:t>
            </w:r>
          </w:p>
          <w:p w14:paraId="267B4C93" w14:textId="301264C3" w:rsidR="00CF0A7F" w:rsidRPr="007C6AF5" w:rsidRDefault="00EF52E5" w:rsidP="0010702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เข้าเรียนชั้นประถม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ศึกษาปีที่ </w:t>
            </w:r>
            <w:r w:rsidR="00CF0A7F" w:rsidRPr="007C6AF5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”</w:t>
            </w:r>
            <w:r w:rsidR="00CF0A7F" w:rsidRPr="007C6AF5">
              <w:rPr>
                <w:rFonts w:ascii="TH SarabunPSK" w:hAnsi="TH SarabunPSK" w:cs="TH SarabunPSK"/>
                <w:sz w:val="28"/>
                <w:cs/>
              </w:rPr>
              <w:t xml:space="preserve"> (ข้อมูล ณ วันที่ 10 มิถุนายน 256</w:t>
            </w:r>
            <w:r w:rsidR="00CF0A7F" w:rsidRPr="007C6AF5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CF0A7F" w:rsidRPr="007C6AF5">
              <w:rPr>
                <w:rFonts w:ascii="TH SarabunPSK" w:hAnsi="TH SarabunPSK" w:cs="TH SarabunPSK"/>
                <w:sz w:val="28"/>
                <w:cs/>
              </w:rPr>
              <w:t>) 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ที่สำนักงานคณะกรรมการการศึกษาขั้นพื้นฐาน</w:t>
            </w:r>
            <w:r w:rsidR="00CF0A7F" w:rsidRPr="007C6AF5">
              <w:rPr>
                <w:rFonts w:ascii="TH SarabunPSK" w:hAnsi="TH SarabunPSK" w:cs="TH SarabunPSK"/>
                <w:sz w:val="28"/>
                <w:cs/>
              </w:rPr>
              <w:t xml:space="preserve">จะนำมาใช้ในการติดตามและประเมินผล </w:t>
            </w:r>
          </w:p>
          <w:p w14:paraId="506343B7" w14:textId="77777777" w:rsidR="00276EFD" w:rsidRPr="00107028" w:rsidRDefault="00276EFD" w:rsidP="00276EFD">
            <w:pPr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วิธีการดำเนินงาน</w:t>
            </w:r>
          </w:p>
          <w:p w14:paraId="588CA9D5" w14:textId="47691585" w:rsidR="00CF0A7F" w:rsidRPr="00276EFD" w:rsidRDefault="00276EFD" w:rsidP="0010702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76EF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67726C">
              <w:rPr>
                <w:rFonts w:ascii="TH SarabunPSK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276EFD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CF0A7F" w:rsidRPr="00276EFD">
              <w:rPr>
                <w:rFonts w:ascii="TH SarabunPSK" w:hAnsi="TH SarabunPSK" w:cs="TH SarabunPSK"/>
                <w:sz w:val="28"/>
                <w:cs/>
              </w:rPr>
              <w:t>กระบวนการส่งเสริม สนับสนุนประชากรวัยเรียนในเขตพื้นที่บริการของสถานศึกษาให้ได้รับสิทธิและโอกาสทางการศึกษาอย่างเสมอภาคและเท่าเทียมกัน</w:t>
            </w:r>
            <w:r w:rsidRPr="00276E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76EFD">
              <w:rPr>
                <w:rFonts w:ascii="TH SarabunPSK" w:hAnsi="TH SarabunPSK" w:cs="TH SarabunPSK" w:hint="cs"/>
                <w:sz w:val="28"/>
                <w:cs/>
              </w:rPr>
              <w:t>ดังนี้</w:t>
            </w:r>
          </w:p>
          <w:p w14:paraId="275C2EB7" w14:textId="49235E17" w:rsidR="00CF0A7F" w:rsidRDefault="00CF0A7F" w:rsidP="001070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  <w:r w:rsidR="00276EFD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6CDD72CB" w14:textId="2D0CBD33" w:rsidR="00276EFD" w:rsidRPr="00AE4189" w:rsidRDefault="00276EFD" w:rsidP="0010702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1678F042" w14:textId="3A07BED0" w:rsidR="00CF0A7F" w:rsidRPr="00AE4189" w:rsidRDefault="00276EFD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3. </w:t>
            </w:r>
            <w:r w:rsidR="00CF0A7F" w:rsidRPr="00AE4189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 อุปสรรค</w:t>
            </w:r>
          </w:p>
          <w:p w14:paraId="1EC44738" w14:textId="77777777" w:rsidR="00276EFD" w:rsidRDefault="00276EFD" w:rsidP="00276E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6AECFD1E" w14:textId="77777777" w:rsidR="00276EFD" w:rsidRPr="00AE4189" w:rsidRDefault="00276EFD" w:rsidP="00276E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4E009ADC" w14:textId="613F8944" w:rsidR="00CF0A7F" w:rsidRPr="00AE4189" w:rsidRDefault="00276EFD" w:rsidP="0010702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4. </w:t>
            </w:r>
            <w:r w:rsidR="00CF0A7F" w:rsidRPr="00AE418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ข้อเสนอแนะเพื่อการพัฒนา</w:t>
            </w:r>
          </w:p>
          <w:p w14:paraId="46836077" w14:textId="77777777" w:rsidR="00276EFD" w:rsidRDefault="00276EFD" w:rsidP="00276E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39189EF4" w14:textId="77777777" w:rsidR="00276EFD" w:rsidRPr="00AE4189" w:rsidRDefault="00276EFD" w:rsidP="00276E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0841C88F" w14:textId="6E8A30EA" w:rsidR="00CF0A7F" w:rsidRPr="00AE4189" w:rsidRDefault="00CF0A7F" w:rsidP="0010702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vMerge w:val="restart"/>
          </w:tcPr>
          <w:p w14:paraId="4E15B0FB" w14:textId="151B8BC7" w:rsidR="00CF0A7F" w:rsidRPr="00AE4189" w:rsidRDefault="00CF0A7F" w:rsidP="00107028">
            <w:pPr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</w:rPr>
              <w:sym w:font="Wingdings" w:char="F072"/>
            </w:r>
            <w:r w:rsidR="00B84800">
              <w:rPr>
                <w:rFonts w:ascii="TH SarabunPSK" w:hAnsi="TH SarabunPSK" w:cs="TH SarabunPSK"/>
                <w:sz w:val="28"/>
                <w:cs/>
              </w:rPr>
              <w:t xml:space="preserve"> หลักฐานอื่น ๆ </w:t>
            </w:r>
            <w:r w:rsidRPr="00AE4189">
              <w:rPr>
                <w:rFonts w:ascii="TH SarabunPSK" w:hAnsi="TH SarabunPSK" w:cs="TH SarabunPSK"/>
                <w:sz w:val="28"/>
                <w:cs/>
              </w:rPr>
              <w:t xml:space="preserve">ที่เกี่ยวข้อง (ถ้ามี) โปรดระบุ </w:t>
            </w:r>
          </w:p>
          <w:p w14:paraId="31337363" w14:textId="168DF0ED" w:rsidR="00CF0A7F" w:rsidRPr="00AE4189" w:rsidRDefault="00CF0A7F" w:rsidP="00107028">
            <w:pPr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  <w:cs/>
              </w:rPr>
              <w:t>1. ...........................................</w:t>
            </w:r>
            <w:r w:rsidR="00DD3B23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  <w:p w14:paraId="1DDE6D84" w14:textId="478FBCDE" w:rsidR="00CF0A7F" w:rsidRPr="00AE4189" w:rsidRDefault="00CF0A7F" w:rsidP="00107028">
            <w:pPr>
              <w:rPr>
                <w:rFonts w:ascii="TH SarabunPSK" w:hAnsi="TH SarabunPSK" w:cs="TH SarabunPSK"/>
                <w:sz w:val="28"/>
                <w:cs/>
              </w:rPr>
            </w:pPr>
            <w:r w:rsidRPr="00AE4189">
              <w:rPr>
                <w:rFonts w:ascii="TH SarabunPSK" w:hAnsi="TH SarabunPSK" w:cs="TH SarabunPSK"/>
                <w:sz w:val="28"/>
                <w:cs/>
              </w:rPr>
              <w:t>2. ...........................................</w:t>
            </w:r>
            <w:r w:rsidR="00DD3B23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14:paraId="238B4A3D" w14:textId="77777777" w:rsidR="00CF0A7F" w:rsidRDefault="00DD3B23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F0A7F" w:rsidRPr="00AE4189">
              <w:rPr>
                <w:rFonts w:ascii="TH SarabunPSK" w:hAnsi="TH SarabunPSK" w:cs="TH SarabunPSK"/>
                <w:sz w:val="28"/>
                <w:cs/>
              </w:rPr>
              <w:t>ฯลฯ</w:t>
            </w:r>
          </w:p>
          <w:p w14:paraId="5396841D" w14:textId="655CE31D" w:rsidR="000D3E7E" w:rsidRPr="00C5729A" w:rsidRDefault="000D3E7E" w:rsidP="000D3E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ผู้รายงานข้อมูล……………………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</w:p>
          <w:p w14:paraId="5057240D" w14:textId="334CD3FA" w:rsidR="000D3E7E" w:rsidRPr="00C5729A" w:rsidRDefault="000D3E7E" w:rsidP="000D3E7E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ตำแหน่ง................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14:paraId="3A0EE68E" w14:textId="5EC076E8" w:rsidR="000D3E7E" w:rsidRPr="00C5729A" w:rsidRDefault="000D3E7E" w:rsidP="000D3E7E">
            <w:pPr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  <w:cs/>
              </w:rPr>
              <w:t>เบอร์โทร......................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  <w:p w14:paraId="68AFBBA3" w14:textId="1845519F" w:rsidR="000D3E7E" w:rsidRPr="00107028" w:rsidRDefault="000D3E7E" w:rsidP="000D3E7E">
            <w:pPr>
              <w:ind w:left="-113" w:right="-113" w:firstLine="113"/>
              <w:rPr>
                <w:rFonts w:ascii="TH SarabunPSK" w:hAnsi="TH SarabunPSK" w:cs="TH SarabunPSK"/>
                <w:sz w:val="28"/>
              </w:rPr>
            </w:pPr>
            <w:r w:rsidRPr="00C5729A">
              <w:rPr>
                <w:rFonts w:ascii="TH SarabunPSK" w:hAnsi="TH SarabunPSK" w:cs="TH SarabunPSK"/>
                <w:sz w:val="28"/>
              </w:rPr>
              <w:t>e</w:t>
            </w:r>
            <w:r w:rsidRPr="00C5729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C5729A">
              <w:rPr>
                <w:rFonts w:ascii="TH SarabunPSK" w:hAnsi="TH SarabunPSK" w:cs="TH SarabunPSK"/>
                <w:sz w:val="28"/>
              </w:rPr>
              <w:t>mail</w:t>
            </w:r>
            <w:r w:rsidRPr="00C5729A">
              <w:rPr>
                <w:rFonts w:ascii="TH SarabunPSK" w:hAnsi="TH SarabunPSK" w:cs="TH SarabunPSK"/>
                <w:sz w:val="28"/>
                <w:cs/>
              </w:rPr>
              <w:t>…………………….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  <w:p w14:paraId="791C1E8B" w14:textId="5F14298F" w:rsidR="000D3E7E" w:rsidRPr="00AE4189" w:rsidRDefault="000D3E7E" w:rsidP="000D3E7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C5802" w:rsidRPr="002C5802" w14:paraId="26363FF5" w14:textId="77777777" w:rsidTr="004D6A31">
        <w:trPr>
          <w:trHeight w:val="1206"/>
        </w:trPr>
        <w:tc>
          <w:tcPr>
            <w:tcW w:w="851" w:type="dxa"/>
          </w:tcPr>
          <w:p w14:paraId="3329A48E" w14:textId="74109E62" w:rsidR="00CF0A7F" w:rsidRPr="00DD3B23" w:rsidRDefault="00DD3B23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5F9ABCFE" w14:textId="77777777" w:rsidR="00CF0A7F" w:rsidRPr="00DD3B23" w:rsidRDefault="00CF0A7F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B2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685" w:type="dxa"/>
          </w:tcPr>
          <w:p w14:paraId="2C808292" w14:textId="77777777" w:rsidR="006921D9" w:rsidRDefault="00CF0A7F" w:rsidP="00107028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จำนวนประชากรวัยเรียนที่มีอายุถึงเกณฑ์การศึกษาภาคบังคับในเขตพื้นที่บริการ </w:t>
            </w:r>
          </w:p>
          <w:p w14:paraId="685ABB4F" w14:textId="77777777" w:rsidR="00BD495B" w:rsidRDefault="00CF0A7F" w:rsidP="00107028">
            <w:pP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ได้เข้าเรียนในชั้นประถมศึกษาปีที่ 1 </w:t>
            </w:r>
          </w:p>
          <w:p w14:paraId="4E513B35" w14:textId="3B167A33" w:rsidR="00CF0A7F" w:rsidRPr="00AE4189" w:rsidRDefault="00CF0A7F" w:rsidP="00107028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ตั้งแต่ร้อยละ 99 ขึ้นไป</w:t>
            </w:r>
          </w:p>
        </w:tc>
        <w:tc>
          <w:tcPr>
            <w:tcW w:w="7088" w:type="dxa"/>
            <w:vMerge/>
          </w:tcPr>
          <w:p w14:paraId="1D593F6A" w14:textId="77777777" w:rsidR="00CF0A7F" w:rsidRPr="002C5802" w:rsidRDefault="00CF0A7F" w:rsidP="00107028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693" w:type="dxa"/>
            <w:vMerge/>
          </w:tcPr>
          <w:p w14:paraId="03E29336" w14:textId="77777777" w:rsidR="00CF0A7F" w:rsidRPr="002C5802" w:rsidRDefault="00CF0A7F" w:rsidP="00107028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2C5802" w:rsidRPr="002C5802" w14:paraId="0848493E" w14:textId="77777777" w:rsidTr="004D6A31">
        <w:trPr>
          <w:trHeight w:val="579"/>
        </w:trPr>
        <w:tc>
          <w:tcPr>
            <w:tcW w:w="851" w:type="dxa"/>
          </w:tcPr>
          <w:p w14:paraId="0A405C78" w14:textId="6BE9C8E8" w:rsidR="00CF0A7F" w:rsidRPr="00DD3B23" w:rsidRDefault="00DD3B23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62281F7D" w14:textId="77777777" w:rsidR="00CF0A7F" w:rsidRPr="00DD3B23" w:rsidRDefault="00CF0A7F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B2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85" w:type="dxa"/>
          </w:tcPr>
          <w:p w14:paraId="180C767C" w14:textId="77777777" w:rsidR="00BD495B" w:rsidRDefault="00CF0A7F" w:rsidP="00107028">
            <w:pPr>
              <w:rPr>
                <w:rFonts w:ascii="TH SarabunPSK" w:hAnsi="TH SarabunPSK" w:cs="TH SarabunPSK"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จำนวนประชากรวัยเรียนที่มีอายุถึงเกณฑ์การศึกษาภาคบังคับในเขตพื้นที่บริการ </w:t>
            </w:r>
          </w:p>
          <w:p w14:paraId="5B766160" w14:textId="77777777" w:rsidR="00BD495B" w:rsidRDefault="00CF0A7F" w:rsidP="00107028">
            <w:pPr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ได้เข้าเรียนในชั้นประถมศึกษาปีที่ 1 </w:t>
            </w:r>
          </w:p>
          <w:p w14:paraId="384CEB95" w14:textId="58AF6303" w:rsidR="00CF0A7F" w:rsidRPr="00AE4189" w:rsidRDefault="00CF0A7F" w:rsidP="00107028">
            <w:pPr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E418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ตั้งแต่ร้อยละ 98 ขึ้นไป</w:t>
            </w:r>
          </w:p>
        </w:tc>
        <w:tc>
          <w:tcPr>
            <w:tcW w:w="7088" w:type="dxa"/>
            <w:vMerge/>
          </w:tcPr>
          <w:p w14:paraId="79F67F8D" w14:textId="77777777" w:rsidR="00CF0A7F" w:rsidRPr="002C5802" w:rsidRDefault="00CF0A7F" w:rsidP="00107028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693" w:type="dxa"/>
            <w:vMerge/>
          </w:tcPr>
          <w:p w14:paraId="00884EEB" w14:textId="77777777" w:rsidR="00CF0A7F" w:rsidRPr="002C5802" w:rsidRDefault="00CF0A7F" w:rsidP="00107028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CF0A7F" w:rsidRPr="00107028" w14:paraId="607A09FA" w14:textId="77777777" w:rsidTr="004D6A31">
        <w:trPr>
          <w:trHeight w:val="579"/>
        </w:trPr>
        <w:tc>
          <w:tcPr>
            <w:tcW w:w="851" w:type="dxa"/>
          </w:tcPr>
          <w:p w14:paraId="582E8805" w14:textId="643AD135" w:rsidR="00CF0A7F" w:rsidRPr="00DD3B23" w:rsidRDefault="00DD3B23" w:rsidP="001070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0C250B83" w14:textId="77777777" w:rsidR="00CF0A7F" w:rsidRPr="00DD3B23" w:rsidRDefault="00CF0A7F" w:rsidP="001070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3B2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685" w:type="dxa"/>
          </w:tcPr>
          <w:p w14:paraId="3AAC39E4" w14:textId="77777777" w:rsidR="00BD495B" w:rsidRDefault="00CF0A7F" w:rsidP="00107028">
            <w:pPr>
              <w:pStyle w:val="ListParagraph"/>
              <w:ind w:left="0"/>
              <w:rPr>
                <w:rFonts w:ascii="TH SarabunPSK" w:hAnsi="TH SarabunPSK" w:cs="TH SarabunPSK"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จำนวนประชากรวัยเรียนที่มีอายุถึงเกณฑ์การศึกษาภาคบังคับในเขตพื้นที่บริการ </w:t>
            </w:r>
          </w:p>
          <w:p w14:paraId="6659F92F" w14:textId="77777777" w:rsidR="00BD495B" w:rsidRDefault="00CF0A7F" w:rsidP="0010702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ได้เข้าเรียนในชั้นประถมศึกษาปีที่ 1 </w:t>
            </w:r>
          </w:p>
          <w:p w14:paraId="04375ABD" w14:textId="3CD22ECB" w:rsidR="00CF0A7F" w:rsidRPr="00AE4189" w:rsidRDefault="00CF0A7F" w:rsidP="00107028">
            <w:pPr>
              <w:pStyle w:val="ListParagraph"/>
              <w:ind w:left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E418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ตั้งแต่ร้อยละ 97 ขึ้นไป</w:t>
            </w:r>
          </w:p>
        </w:tc>
        <w:tc>
          <w:tcPr>
            <w:tcW w:w="7088" w:type="dxa"/>
            <w:vMerge/>
          </w:tcPr>
          <w:p w14:paraId="5AA0B656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693" w:type="dxa"/>
            <w:vMerge/>
          </w:tcPr>
          <w:p w14:paraId="627FEB7D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CF0A7F" w:rsidRPr="00107028" w14:paraId="00F18F4B" w14:textId="77777777" w:rsidTr="004D6A31">
        <w:trPr>
          <w:trHeight w:val="579"/>
        </w:trPr>
        <w:tc>
          <w:tcPr>
            <w:tcW w:w="851" w:type="dxa"/>
          </w:tcPr>
          <w:p w14:paraId="44DDA76B" w14:textId="6CD96C0C" w:rsidR="00CF0A7F" w:rsidRPr="00DD3B23" w:rsidRDefault="00DD3B23" w:rsidP="001070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4189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066C876C" w14:textId="77777777" w:rsidR="00CF0A7F" w:rsidRPr="00DD3B23" w:rsidRDefault="00CF0A7F" w:rsidP="0010702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3B2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685" w:type="dxa"/>
          </w:tcPr>
          <w:p w14:paraId="1C97F371" w14:textId="77777777" w:rsidR="00BD495B" w:rsidRDefault="00CF0A7F" w:rsidP="00107028">
            <w:pPr>
              <w:pStyle w:val="ListParagraph"/>
              <w:ind w:left="0"/>
              <w:rPr>
                <w:rFonts w:ascii="TH SarabunPSK" w:hAnsi="TH SarabunPSK" w:cs="TH SarabunPSK"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จำนวนประชากรวัยเรียนที่มีอายุถึงเกณฑ์การศึกษาภาคบังคับในเขตพื้นที่บริการ </w:t>
            </w:r>
          </w:p>
          <w:p w14:paraId="787B79C0" w14:textId="687282BA" w:rsidR="00BD495B" w:rsidRDefault="00CF0A7F" w:rsidP="0010702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pacing w:val="-6"/>
                <w:sz w:val="28"/>
              </w:rPr>
            </w:pP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>ได้เข้าเรียนในชั</w:t>
            </w:r>
            <w:r w:rsidR="00377556">
              <w:rPr>
                <w:rFonts w:ascii="TH SarabunPSK" w:hAnsi="TH SarabunPSK" w:cs="TH SarabunPSK" w:hint="cs"/>
                <w:spacing w:val="-6"/>
                <w:sz w:val="28"/>
                <w:cs/>
              </w:rPr>
              <w:t>้</w:t>
            </w:r>
            <w:r w:rsidRPr="00AE418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นประถมศึกษาปีที่ 1 </w:t>
            </w:r>
          </w:p>
          <w:p w14:paraId="0C93DBA8" w14:textId="73254957" w:rsidR="00CF0A7F" w:rsidRPr="00AE4189" w:rsidRDefault="00CF0A7F" w:rsidP="00107028">
            <w:pPr>
              <w:pStyle w:val="ListParagraph"/>
              <w:ind w:left="0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AE418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น้อยกว่าร้อยละ 97</w:t>
            </w:r>
          </w:p>
        </w:tc>
        <w:tc>
          <w:tcPr>
            <w:tcW w:w="7088" w:type="dxa"/>
            <w:vMerge/>
          </w:tcPr>
          <w:p w14:paraId="1F5E6FF5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2693" w:type="dxa"/>
            <w:vMerge/>
          </w:tcPr>
          <w:p w14:paraId="04F9DF20" w14:textId="77777777" w:rsidR="00CF0A7F" w:rsidRPr="00107028" w:rsidRDefault="00CF0A7F" w:rsidP="00107028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</w:tbl>
    <w:p w14:paraId="4140CF0B" w14:textId="77777777" w:rsidR="00DA56E6" w:rsidRDefault="00DA56E6" w:rsidP="00AE4189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14:paraId="1B6DF403" w14:textId="77777777" w:rsidR="00DA56E6" w:rsidRDefault="00DA56E6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bookmarkStart w:id="0" w:name="_GoBack"/>
      <w:bookmarkEnd w:id="0"/>
    </w:p>
    <w:sectPr w:rsidR="00DA56E6" w:rsidSect="00F448D7">
      <w:headerReference w:type="default" r:id="rId10"/>
      <w:headerReference w:type="first" r:id="rId11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E7815" w14:textId="77777777" w:rsidR="006070DD" w:rsidRDefault="006070DD" w:rsidP="007C1E5B">
      <w:pPr>
        <w:spacing w:after="0" w:line="240" w:lineRule="auto"/>
      </w:pPr>
      <w:r>
        <w:separator/>
      </w:r>
    </w:p>
  </w:endnote>
  <w:endnote w:type="continuationSeparator" w:id="0">
    <w:p w14:paraId="0DBF60F5" w14:textId="77777777" w:rsidR="006070DD" w:rsidRDefault="006070DD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69196" w14:textId="77777777" w:rsidR="006070DD" w:rsidRDefault="006070DD" w:rsidP="007C1E5B">
      <w:pPr>
        <w:spacing w:after="0" w:line="240" w:lineRule="auto"/>
      </w:pPr>
      <w:r>
        <w:separator/>
      </w:r>
    </w:p>
  </w:footnote>
  <w:footnote w:type="continuationSeparator" w:id="0">
    <w:p w14:paraId="6CC93730" w14:textId="77777777" w:rsidR="006070DD" w:rsidRDefault="006070DD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D97AF2">
          <w:rPr>
            <w:rFonts w:ascii="TH SarabunPSK" w:hAnsi="TH SarabunPSK" w:cs="TH SarabunPSK"/>
            <w:noProof/>
            <w:sz w:val="28"/>
          </w:rPr>
          <w:t>91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A54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5788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1D5D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6F0D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3D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0419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666E"/>
    <w:rsid w:val="006070DD"/>
    <w:rsid w:val="006074D4"/>
    <w:rsid w:val="00607C8D"/>
    <w:rsid w:val="00610436"/>
    <w:rsid w:val="0061050B"/>
    <w:rsid w:val="00610B40"/>
    <w:rsid w:val="006119A4"/>
    <w:rsid w:val="00611C22"/>
    <w:rsid w:val="00611DBD"/>
    <w:rsid w:val="006122C7"/>
    <w:rsid w:val="00612DDE"/>
    <w:rsid w:val="00613142"/>
    <w:rsid w:val="0061651E"/>
    <w:rsid w:val="006166E4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61F2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67CA8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62929"/>
    <w:rsid w:val="00B62ABF"/>
    <w:rsid w:val="00B63991"/>
    <w:rsid w:val="00B63CA5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3EF7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32CD"/>
    <w:rsid w:val="00CC3802"/>
    <w:rsid w:val="00CC4724"/>
    <w:rsid w:val="00CC6695"/>
    <w:rsid w:val="00CC7407"/>
    <w:rsid w:val="00CC79B5"/>
    <w:rsid w:val="00CC7A7E"/>
    <w:rsid w:val="00CD34DA"/>
    <w:rsid w:val="00CD461C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2CE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AF2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6A2F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96F"/>
    <w:rsid w:val="00F269D7"/>
    <w:rsid w:val="00F26BF4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60194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5F72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6B2112-F423-45EB-A13A-9416419F3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2023-03-09T16:47:00Z</dcterms:created>
  <dcterms:modified xsi:type="dcterms:W3CDTF">2023-03-09T16:47:00Z</dcterms:modified>
</cp:coreProperties>
</file>